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69A99" w14:textId="77777777" w:rsidR="00E91441" w:rsidRPr="00724B71" w:rsidRDefault="00E91441">
      <w:pPr>
        <w:pageBreakBefore/>
        <w:tabs>
          <w:tab w:val="left" w:pos="-180"/>
          <w:tab w:val="left" w:pos="0"/>
          <w:tab w:val="left" w:pos="360"/>
        </w:tabs>
        <w:ind w:left="180"/>
        <w:jc w:val="right"/>
        <w:rPr>
          <w:b/>
        </w:rPr>
      </w:pPr>
    </w:p>
    <w:p w14:paraId="7EB5E553" w14:textId="537E3906" w:rsidR="00E91441" w:rsidRDefault="00D815EF" w:rsidP="003E72A8">
      <w:pPr>
        <w:tabs>
          <w:tab w:val="left" w:pos="-180"/>
          <w:tab w:val="left" w:pos="0"/>
          <w:tab w:val="left" w:pos="360"/>
        </w:tabs>
        <w:ind w:left="180"/>
        <w:jc w:val="center"/>
      </w:pPr>
      <w:bookmarkStart w:id="0" w:name="__DdeLink__728_2156125409"/>
      <w:bookmarkEnd w:id="0"/>
      <w:r>
        <w:rPr>
          <w:b/>
          <w:bCs/>
          <w:sz w:val="22"/>
          <w:szCs w:val="22"/>
        </w:rPr>
        <w:t>ДОГОВОР</w:t>
      </w:r>
      <w:r w:rsidRPr="00D815EF">
        <w:rPr>
          <w:b/>
          <w:bCs/>
          <w:sz w:val="22"/>
          <w:szCs w:val="22"/>
        </w:rPr>
        <w:t xml:space="preserve"> № </w:t>
      </w:r>
      <w:r w:rsidR="008A7778">
        <w:rPr>
          <w:b/>
          <w:bCs/>
          <w:sz w:val="22"/>
          <w:szCs w:val="22"/>
        </w:rPr>
        <w:t>___________</w:t>
      </w:r>
      <w:bookmarkStart w:id="1" w:name="_GoBack"/>
      <w:bookmarkEnd w:id="1"/>
    </w:p>
    <w:p w14:paraId="232BAA33" w14:textId="7C0A8AD9" w:rsidR="00E91441" w:rsidRDefault="00D815EF" w:rsidP="003E72A8">
      <w:pPr>
        <w:tabs>
          <w:tab w:val="left" w:pos="-180"/>
          <w:tab w:val="left" w:pos="0"/>
          <w:tab w:val="left" w:pos="360"/>
        </w:tabs>
        <w:ind w:left="180"/>
      </w:pPr>
      <w:r w:rsidRPr="00D815EF">
        <w:rPr>
          <w:b/>
          <w:sz w:val="22"/>
          <w:szCs w:val="22"/>
        </w:rPr>
        <w:t xml:space="preserve">    </w:t>
      </w:r>
      <w:r w:rsidRPr="00D815EF">
        <w:rPr>
          <w:rFonts w:eastAsia="Arial" w:cs="Arial"/>
          <w:b/>
          <w:color w:val="auto"/>
          <w:sz w:val="22"/>
          <w:szCs w:val="22"/>
        </w:rPr>
        <w:t xml:space="preserve"> </w:t>
      </w:r>
      <w:r w:rsidRPr="00D815EF">
        <w:rPr>
          <w:rFonts w:eastAsia="Arial"/>
          <w:b/>
          <w:sz w:val="22"/>
          <w:szCs w:val="22"/>
        </w:rPr>
        <w:t xml:space="preserve">     </w:t>
      </w:r>
      <w:r w:rsidRPr="00D815EF">
        <w:rPr>
          <w:rFonts w:eastAsia="Arial"/>
          <w:b/>
          <w:color w:val="auto"/>
          <w:sz w:val="22"/>
          <w:szCs w:val="22"/>
        </w:rPr>
        <w:t>«</w:t>
      </w:r>
      <w:r w:rsidR="008A7778">
        <w:rPr>
          <w:rFonts w:eastAsia="Arial"/>
          <w:b/>
          <w:color w:val="auto"/>
          <w:sz w:val="22"/>
          <w:szCs w:val="22"/>
        </w:rPr>
        <w:t>___</w:t>
      </w:r>
      <w:r w:rsidRPr="00D815EF">
        <w:rPr>
          <w:rFonts w:eastAsia="Arial"/>
          <w:b/>
          <w:color w:val="auto"/>
          <w:sz w:val="22"/>
          <w:szCs w:val="22"/>
        </w:rPr>
        <w:t xml:space="preserve">» </w:t>
      </w:r>
      <w:r w:rsidR="008A7778">
        <w:rPr>
          <w:rFonts w:eastAsia="Arial"/>
          <w:b/>
          <w:color w:val="auto"/>
          <w:sz w:val="22"/>
          <w:szCs w:val="22"/>
        </w:rPr>
        <w:t>___________________ 202__</w:t>
      </w:r>
      <w:r w:rsidRPr="00D815EF">
        <w:rPr>
          <w:rFonts w:eastAsia="Arial"/>
          <w:b/>
          <w:color w:val="auto"/>
          <w:sz w:val="22"/>
          <w:szCs w:val="22"/>
        </w:rPr>
        <w:t xml:space="preserve"> </w:t>
      </w:r>
      <w:r>
        <w:rPr>
          <w:rFonts w:eastAsia="Arial"/>
          <w:b/>
          <w:color w:val="auto"/>
          <w:sz w:val="22"/>
          <w:szCs w:val="22"/>
        </w:rPr>
        <w:t>г</w:t>
      </w:r>
      <w:r w:rsidRPr="00D815EF">
        <w:rPr>
          <w:b/>
          <w:sz w:val="22"/>
          <w:szCs w:val="22"/>
        </w:rPr>
        <w:t>.</w:t>
      </w:r>
    </w:p>
    <w:p w14:paraId="5D2D228B" w14:textId="77777777" w:rsidR="00E91441" w:rsidRDefault="00D815EF">
      <w:pPr>
        <w:tabs>
          <w:tab w:val="left" w:pos="-180"/>
          <w:tab w:val="left" w:pos="0"/>
          <w:tab w:val="left" w:pos="360"/>
        </w:tabs>
        <w:ind w:left="180"/>
        <w:jc w:val="right"/>
      </w:pPr>
      <w:r>
        <w:rPr>
          <w:rFonts w:eastAsia="Arial" w:cs="Arial"/>
          <w:b/>
          <w:sz w:val="22"/>
          <w:szCs w:val="22"/>
        </w:rPr>
        <w:t xml:space="preserve">г. Салават  </w:t>
      </w:r>
      <w:r>
        <w:rPr>
          <w:rFonts w:eastAsia="Arial"/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14:paraId="27931B4B" w14:textId="610299D8" w:rsidR="00E91441" w:rsidRDefault="00D815EF">
      <w:pPr>
        <w:tabs>
          <w:tab w:val="left" w:pos="-180"/>
          <w:tab w:val="left" w:pos="0"/>
          <w:tab w:val="left" w:pos="360"/>
        </w:tabs>
        <w:ind w:left="180"/>
        <w:jc w:val="both"/>
      </w:pPr>
      <w:r>
        <w:rPr>
          <w:sz w:val="18"/>
          <w:szCs w:val="18"/>
        </w:rPr>
        <w:t>Настоящий до</w:t>
      </w:r>
      <w:r w:rsidR="008A7778">
        <w:rPr>
          <w:sz w:val="18"/>
          <w:szCs w:val="18"/>
        </w:rPr>
        <w:t>говор заключен между ________________</w:t>
      </w:r>
      <w:r>
        <w:rPr>
          <w:sz w:val="18"/>
          <w:szCs w:val="18"/>
        </w:rPr>
        <w:t xml:space="preserve">, в лице </w:t>
      </w:r>
      <w:r w:rsidR="008A7778">
        <w:rPr>
          <w:sz w:val="18"/>
          <w:szCs w:val="18"/>
        </w:rPr>
        <w:t>___________________________________</w:t>
      </w:r>
      <w:r>
        <w:rPr>
          <w:sz w:val="18"/>
          <w:szCs w:val="18"/>
        </w:rPr>
        <w:t xml:space="preserve">, действующего на </w:t>
      </w:r>
      <w:r w:rsidR="008A7778">
        <w:rPr>
          <w:sz w:val="18"/>
          <w:szCs w:val="18"/>
        </w:rPr>
        <w:t>___________________________________</w:t>
      </w:r>
      <w:r>
        <w:rPr>
          <w:sz w:val="18"/>
          <w:szCs w:val="18"/>
        </w:rPr>
        <w:t>, (далее - Оператор) и нижеуказанным Абонентом, вместе именуемые Стороны, а по отдельности - Стороны (далее – договор):</w:t>
      </w:r>
    </w:p>
    <w:tbl>
      <w:tblPr>
        <w:tblW w:w="10768" w:type="dxa"/>
        <w:tblInd w:w="34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3227"/>
        <w:gridCol w:w="7541"/>
      </w:tblGrid>
      <w:tr w:rsidR="00E91441" w14:paraId="23DCD895" w14:textId="77777777"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18ADC32" w14:textId="77777777" w:rsidR="00E91441" w:rsidRDefault="00D815EF">
            <w:pPr>
              <w:widowControl w:val="0"/>
              <w:tabs>
                <w:tab w:val="left" w:pos="0"/>
                <w:tab w:val="left" w:pos="180"/>
                <w:tab w:val="left" w:pos="540"/>
              </w:tabs>
              <w:jc w:val="both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rFonts w:eastAsia="Arial"/>
                <w:sz w:val="18"/>
                <w:szCs w:val="18"/>
                <w:lang w:eastAsia="ar-SA"/>
              </w:rPr>
              <w:t>Наименование Абонента</w:t>
            </w:r>
          </w:p>
        </w:tc>
        <w:tc>
          <w:tcPr>
            <w:tcW w:w="7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72E3CBC" w14:textId="77777777" w:rsidR="00E91441" w:rsidRDefault="00D815EF">
            <w:pPr>
              <w:widowControl w:val="0"/>
              <w:tabs>
                <w:tab w:val="left" w:pos="120"/>
              </w:tabs>
              <w:jc w:val="both"/>
            </w:pPr>
            <w:r>
              <w:rPr>
                <w:rFonts w:eastAsia="Arial" w:cs="Arial"/>
                <w:sz w:val="18"/>
                <w:szCs w:val="18"/>
                <w:lang w:val="en-US" w:eastAsia="ar-SA"/>
              </w:rPr>
              <w:t>ООО «</w:t>
            </w:r>
            <w:proofErr w:type="spellStart"/>
            <w:r>
              <w:rPr>
                <w:rFonts w:eastAsia="Arial" w:cs="Arial"/>
                <w:sz w:val="18"/>
                <w:szCs w:val="18"/>
                <w:lang w:val="en-US" w:eastAsia="ar-SA"/>
              </w:rPr>
              <w:t>Медсервис</w:t>
            </w:r>
            <w:proofErr w:type="spellEnd"/>
            <w:r>
              <w:rPr>
                <w:rFonts w:eastAsia="Arial" w:cs="Arial"/>
                <w:sz w:val="18"/>
                <w:szCs w:val="18"/>
                <w:lang w:val="en-US" w:eastAsia="ar-SA"/>
              </w:rPr>
              <w:t>»</w:t>
            </w:r>
          </w:p>
        </w:tc>
      </w:tr>
      <w:tr w:rsidR="00E91441" w14:paraId="00249FBA" w14:textId="77777777"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A6D8F43" w14:textId="77777777" w:rsidR="00E91441" w:rsidRDefault="00D815EF">
            <w:pPr>
              <w:widowControl w:val="0"/>
              <w:tabs>
                <w:tab w:val="left" w:pos="0"/>
                <w:tab w:val="left" w:pos="180"/>
                <w:tab w:val="left" w:pos="540"/>
              </w:tabs>
              <w:jc w:val="both"/>
            </w:pPr>
            <w:r>
              <w:rPr>
                <w:rFonts w:eastAsia="Arial"/>
                <w:sz w:val="18"/>
                <w:szCs w:val="18"/>
                <w:lang w:eastAsia="ar-SA"/>
              </w:rPr>
              <w:t>в лице (должность и ФИО полностью)</w:t>
            </w:r>
          </w:p>
        </w:tc>
        <w:tc>
          <w:tcPr>
            <w:tcW w:w="7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81DF3F4" w14:textId="056E2663" w:rsidR="00E91441" w:rsidRPr="00EC3548" w:rsidRDefault="00D815EF" w:rsidP="00EC3548">
            <w:pPr>
              <w:pStyle w:val="afa"/>
              <w:widowControl w:val="0"/>
              <w:tabs>
                <w:tab w:val="left" w:pos="0"/>
                <w:tab w:val="left" w:pos="180"/>
                <w:tab w:val="left" w:pos="540"/>
              </w:tabs>
              <w:snapToGrid w:val="0"/>
              <w:jc w:val="both"/>
            </w:pPr>
            <w:proofErr w:type="spellStart"/>
            <w:r>
              <w:rPr>
                <w:rFonts w:eastAsia="Arial"/>
                <w:sz w:val="18"/>
                <w:szCs w:val="18"/>
                <w:lang w:val="en-US" w:eastAsia="ar-SA"/>
              </w:rPr>
              <w:t>Директора</w:t>
            </w:r>
            <w:proofErr w:type="spellEnd"/>
            <w:r>
              <w:rPr>
                <w:rFonts w:eastAsia="Arial"/>
                <w:sz w:val="18"/>
                <w:szCs w:val="18"/>
                <w:lang w:val="en-US" w:eastAsia="ar-SA"/>
              </w:rPr>
              <w:t xml:space="preserve"> </w:t>
            </w:r>
            <w:proofErr w:type="spellStart"/>
            <w:r w:rsidR="00EC3548">
              <w:rPr>
                <w:rFonts w:eastAsia="Arial"/>
                <w:sz w:val="18"/>
                <w:szCs w:val="18"/>
                <w:lang w:eastAsia="ar-SA"/>
              </w:rPr>
              <w:t>Пахомчик</w:t>
            </w:r>
            <w:proofErr w:type="spellEnd"/>
            <w:r w:rsidR="00EC3548">
              <w:rPr>
                <w:rFonts w:eastAsia="Arial"/>
                <w:sz w:val="18"/>
                <w:szCs w:val="18"/>
                <w:lang w:eastAsia="ar-SA"/>
              </w:rPr>
              <w:t xml:space="preserve"> Татьяны Владимировны</w:t>
            </w:r>
          </w:p>
        </w:tc>
      </w:tr>
      <w:tr w:rsidR="00E91441" w14:paraId="00479952" w14:textId="77777777"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8104C02" w14:textId="77777777" w:rsidR="00E91441" w:rsidRDefault="00D815EF">
            <w:pPr>
              <w:widowControl w:val="0"/>
              <w:tabs>
                <w:tab w:val="left" w:pos="0"/>
                <w:tab w:val="left" w:pos="180"/>
                <w:tab w:val="left" w:pos="540"/>
              </w:tabs>
              <w:jc w:val="both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rFonts w:eastAsia="Arial"/>
                <w:sz w:val="18"/>
                <w:szCs w:val="18"/>
                <w:lang w:eastAsia="ar-SA"/>
              </w:rPr>
              <w:t>действующего(ей) на основании</w:t>
            </w:r>
          </w:p>
        </w:tc>
        <w:tc>
          <w:tcPr>
            <w:tcW w:w="7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440AD5D" w14:textId="77777777" w:rsidR="00E91441" w:rsidRDefault="00D815EF">
            <w:pPr>
              <w:pStyle w:val="afa"/>
              <w:widowControl w:val="0"/>
              <w:tabs>
                <w:tab w:val="left" w:pos="0"/>
                <w:tab w:val="left" w:pos="180"/>
                <w:tab w:val="left" w:pos="540"/>
              </w:tabs>
              <w:jc w:val="both"/>
            </w:pPr>
            <w:r>
              <w:rPr>
                <w:rFonts w:eastAsia="Arial"/>
                <w:sz w:val="18"/>
                <w:szCs w:val="18"/>
                <w:lang w:eastAsia="ar-SA"/>
              </w:rPr>
              <w:t>Устава</w:t>
            </w:r>
          </w:p>
        </w:tc>
      </w:tr>
    </w:tbl>
    <w:p w14:paraId="55D17DE2" w14:textId="3414BF18" w:rsidR="00E91441" w:rsidRDefault="00D815EF">
      <w:pPr>
        <w:tabs>
          <w:tab w:val="left" w:pos="-180"/>
          <w:tab w:val="left" w:pos="0"/>
          <w:tab w:val="left" w:pos="360"/>
        </w:tabs>
        <w:ind w:left="180"/>
        <w:jc w:val="both"/>
      </w:pPr>
      <w:r>
        <w:rPr>
          <w:sz w:val="18"/>
          <w:szCs w:val="18"/>
        </w:rPr>
        <w:t xml:space="preserve">1. </w:t>
      </w:r>
      <w:r>
        <w:rPr>
          <w:b/>
          <w:sz w:val="18"/>
          <w:szCs w:val="18"/>
        </w:rPr>
        <w:t>Оператор обязуется</w:t>
      </w:r>
      <w:r>
        <w:rPr>
          <w:sz w:val="18"/>
          <w:szCs w:val="18"/>
        </w:rPr>
        <w:t xml:space="preserve"> оказывать Абоненту услуги (связи) и иные дополнительные услуги, выполнять работы, реализовывать товары (далее также — услуги) в соответствии с техническими возможностями Оператора, Заказом(</w:t>
      </w:r>
      <w:proofErr w:type="spellStart"/>
      <w:r>
        <w:rPr>
          <w:sz w:val="18"/>
          <w:szCs w:val="18"/>
        </w:rPr>
        <w:t>ами</w:t>
      </w:r>
      <w:proofErr w:type="spellEnd"/>
      <w:r>
        <w:rPr>
          <w:sz w:val="18"/>
          <w:szCs w:val="18"/>
        </w:rPr>
        <w:t xml:space="preserve">) и Правилами оказания услуг </w:t>
      </w:r>
      <w:r w:rsidR="008A7778">
        <w:rPr>
          <w:sz w:val="18"/>
          <w:szCs w:val="18"/>
        </w:rPr>
        <w:t>________________________</w:t>
      </w:r>
      <w:r>
        <w:rPr>
          <w:sz w:val="18"/>
          <w:szCs w:val="18"/>
        </w:rPr>
        <w:t xml:space="preserve"> (далее — Правила), являющимися неотъемлемой частью договора, а Абонент обязуется принимать и оплачивать их на условиях договора, Заказов и Правил. Перечень (состав), стоимость и условия предоставления услуг, выполнения работ, реализации оборудования, материалов (далее также – товар) определяются Заказами, прейскурантом Оператора и Правилами, действующими на момент оказания услуг, выполнения работ, реализации товара и размещенными на сайте </w:t>
      </w:r>
      <w:r w:rsidR="008A7778">
        <w:rPr>
          <w:sz w:val="18"/>
          <w:szCs w:val="18"/>
        </w:rPr>
        <w:t>________________</w:t>
      </w:r>
      <w:r>
        <w:rPr>
          <w:sz w:val="18"/>
          <w:szCs w:val="18"/>
        </w:rPr>
        <w:t xml:space="preserve"> (далее — сайт) или в офисе Оператора. С прейскурантом Оператора и Правилами, действующими на дату заключения договора, Абонент ознакомлен, согласен и обязуется их соблюдать. Используемые при оказании услуг связи абонентские интерфейсы определяются Правилами и/или Заказами. Права, обязанности и ответственность Сторон указаны в настоящем Договоре, в Правилах и регулируются действующим законодательством.</w:t>
      </w:r>
    </w:p>
    <w:p w14:paraId="60D72F8D" w14:textId="77777777" w:rsidR="00E91441" w:rsidRDefault="00D815EF">
      <w:pPr>
        <w:tabs>
          <w:tab w:val="left" w:pos="-180"/>
          <w:tab w:val="left" w:pos="104"/>
          <w:tab w:val="left" w:pos="360"/>
        </w:tabs>
        <w:ind w:left="180"/>
        <w:jc w:val="both"/>
      </w:pPr>
      <w:r>
        <w:rPr>
          <w:sz w:val="18"/>
          <w:szCs w:val="18"/>
        </w:rPr>
        <w:t xml:space="preserve">2. </w:t>
      </w:r>
      <w:r>
        <w:rPr>
          <w:b/>
          <w:bCs/>
          <w:sz w:val="18"/>
          <w:szCs w:val="18"/>
        </w:rPr>
        <w:t>Абонент обязуется</w:t>
      </w:r>
      <w:r>
        <w:rPr>
          <w:bCs/>
          <w:sz w:val="18"/>
          <w:szCs w:val="18"/>
        </w:rPr>
        <w:t xml:space="preserve"> при необходимости обеспечивать в срок не позднее 10 (десяти) календарных дней со дня подписания соответствующего Заказа необходимые согласования, в том числе мест размещения оптического кабеля и оборудования Оператора, а также мест разводки кабеля на объекте и мест размещения оборудования Оператора на объекте. Обеспечивать в период срока действия договора бесперебойное электроснабжение оборудования Оператора напряжением 220 </w:t>
      </w:r>
      <w:proofErr w:type="gramStart"/>
      <w:r>
        <w:rPr>
          <w:bCs/>
          <w:sz w:val="18"/>
          <w:szCs w:val="18"/>
        </w:rPr>
        <w:t>В</w:t>
      </w:r>
      <w:proofErr w:type="gramEnd"/>
      <w:r>
        <w:rPr>
          <w:bCs/>
          <w:sz w:val="18"/>
          <w:szCs w:val="18"/>
        </w:rPr>
        <w:t xml:space="preserve"> мощностью 0,5 кВт, целостность оборудования и кабельной системы Оператора на объекте. Абонент обязуется обеспечивать в течение срока действия договора необходимые согласования мест размещения линии(й) связи с собственниками, иными владельцами объектов, на которых размещается линия связи и оборудование связи.</w:t>
      </w:r>
    </w:p>
    <w:p w14:paraId="3A482464" w14:textId="77777777" w:rsidR="00E91441" w:rsidRDefault="00D815EF">
      <w:pPr>
        <w:tabs>
          <w:tab w:val="left" w:pos="-180"/>
          <w:tab w:val="left" w:pos="104"/>
          <w:tab w:val="left" w:pos="360"/>
        </w:tabs>
        <w:ind w:left="180"/>
        <w:jc w:val="both"/>
      </w:pPr>
      <w:r>
        <w:rPr>
          <w:bCs/>
          <w:sz w:val="18"/>
          <w:szCs w:val="18"/>
        </w:rPr>
        <w:t xml:space="preserve">3. </w:t>
      </w:r>
      <w:r>
        <w:rPr>
          <w:b/>
          <w:bCs/>
          <w:sz w:val="18"/>
          <w:szCs w:val="18"/>
        </w:rPr>
        <w:t>Абонент обязуется</w:t>
      </w:r>
      <w:r>
        <w:rPr>
          <w:bCs/>
          <w:sz w:val="18"/>
          <w:szCs w:val="18"/>
        </w:rPr>
        <w:t xml:space="preserve"> при согласовании схемы выполнения работ (в том числе схемы подключения) обозначить на схеме и при выполнении работ указать представителям Оператора места прохождения открытой/скрытой электропроводки, водосточных, водопроводных, газовых труб, инженерных коммуникаций, в том числе скрытых, а также несущих стен/конструкций, иных элементов объекта и, при возможности, здания в котором расположен объект Абонента, влияющих на предназначение, надлежащее использование объекта, здания.</w:t>
      </w:r>
    </w:p>
    <w:p w14:paraId="7CA8E6F1" w14:textId="77777777" w:rsidR="00E91441" w:rsidRDefault="00D815EF">
      <w:pPr>
        <w:tabs>
          <w:tab w:val="left" w:pos="-180"/>
          <w:tab w:val="left" w:pos="104"/>
          <w:tab w:val="left" w:pos="360"/>
        </w:tabs>
        <w:ind w:left="180"/>
        <w:jc w:val="both"/>
      </w:pPr>
      <w:r>
        <w:rPr>
          <w:rFonts w:eastAsia="Arial"/>
          <w:bCs/>
          <w:sz w:val="18"/>
          <w:szCs w:val="18"/>
          <w:lang w:eastAsia="ar-SA"/>
        </w:rPr>
        <w:t xml:space="preserve">4. </w:t>
      </w:r>
      <w:r>
        <w:rPr>
          <w:rFonts w:eastAsia="Arial"/>
          <w:sz w:val="18"/>
          <w:szCs w:val="18"/>
          <w:lang w:eastAsia="ar-SA"/>
        </w:rPr>
        <w:t xml:space="preserve">В течение 15 дней со дня заключения договора (Заказа) предоставить Оператору </w:t>
      </w:r>
      <w:r>
        <w:rPr>
          <w:sz w:val="18"/>
          <w:szCs w:val="18"/>
        </w:rPr>
        <w:t>достоверные сведения о лицах</w:t>
      </w:r>
      <w:r>
        <w:rPr>
          <w:rFonts w:eastAsia="Arial"/>
          <w:sz w:val="18"/>
          <w:szCs w:val="18"/>
          <w:lang w:eastAsia="ar-SA"/>
        </w:rPr>
        <w:t xml:space="preserve">, использующих оборудование Абонента, содержащие фамилии, имена, отчества (при наличии), </w:t>
      </w:r>
      <w:r>
        <w:rPr>
          <w:sz w:val="18"/>
          <w:szCs w:val="18"/>
        </w:rPr>
        <w:t xml:space="preserve">даты рождения, </w:t>
      </w:r>
      <w:r>
        <w:rPr>
          <w:rFonts w:eastAsia="Arial"/>
          <w:sz w:val="18"/>
          <w:szCs w:val="18"/>
          <w:lang w:eastAsia="ar-SA"/>
        </w:rPr>
        <w:t xml:space="preserve">реквизиты документа, удостоверяющего личность этих лиц </w:t>
      </w:r>
      <w:r>
        <w:rPr>
          <w:sz w:val="18"/>
          <w:szCs w:val="18"/>
        </w:rPr>
        <w:t>(наименование, серия и номер, дата выдачи, наименование органа, выдавшего документ, или код подразделения), а в случае смены лиц, использующих оборудование Абонента - представлять соответствующие достоверные сведения о новых пользователях не позднее 15 дней со дня, когда ему стало известно о таком изменении.</w:t>
      </w:r>
      <w:r>
        <w:rPr>
          <w:rFonts w:eastAsia="Arial"/>
          <w:sz w:val="18"/>
          <w:szCs w:val="18"/>
          <w:lang w:eastAsia="ar-SA"/>
        </w:rPr>
        <w:t xml:space="preserve"> Абонент обязуется получить согласие на обработку персональных данных лиц, использующих его оборудование, Абонентом и Оператором и при необходимости предоставить вышеуказанное согласие Оператору в срок, установленный Оператором или иными уполномоченными лицами. Указанные в настоящем пункте сведения предоставляются на </w:t>
      </w:r>
      <w:r>
        <w:rPr>
          <w:sz w:val="18"/>
          <w:szCs w:val="18"/>
        </w:rPr>
        <w:t xml:space="preserve">бумажном носителе, заверенном подписью уполномоченного лица и печатью Абонента, </w:t>
      </w:r>
      <w:r>
        <w:rPr>
          <w:rFonts w:eastAsia="Arial"/>
          <w:sz w:val="18"/>
          <w:szCs w:val="18"/>
          <w:lang w:eastAsia="ar-SA"/>
        </w:rPr>
        <w:t>или в соответствии с п.5. договора в электронном виде, заверенном электронной подписью уполномоченного представителя Абонента. Требования к форме и содержанию согласия на обработку персональных данных установлены Федеральным законом от 27.07.2006 N 152-ФЗ «О персональных данных». В случае, если Абонентом является физическое лицо, действие настоящего пункта договора на него не распространяется.</w:t>
      </w:r>
    </w:p>
    <w:p w14:paraId="76B0AADA" w14:textId="77777777" w:rsidR="00E91441" w:rsidRDefault="00D815EF">
      <w:pPr>
        <w:tabs>
          <w:tab w:val="left" w:pos="-180"/>
          <w:tab w:val="left" w:pos="104"/>
          <w:tab w:val="left" w:pos="360"/>
        </w:tabs>
        <w:ind w:left="18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 В соответствии с п. 2. ст. 434, п. 3. ст. 434, п. 3. ст. 438 Гражданского кодекса РФ Стороны признают, что заключение настоящего договора, Заказов, внесение изменений, дополнений в договор, обмен документами между Сторонами, предоставление Абоненту дополнительных услуг за плату в соответствии с действующим прейскурантом Оператора, возможно путем обмена документами в электронном виде по телекоммуникационным каналам связи, с использованием совместимых средств электронной подписи (далее соответственно - ЭП), разрешенных для использования на территории РФ. </w:t>
      </w:r>
      <w:r>
        <w:rPr>
          <w:b/>
          <w:sz w:val="18"/>
          <w:szCs w:val="18"/>
        </w:rPr>
        <w:t>Полученная Сторонами в электронной форме информация, подписанная ЭП уполномоченных должностных  лиц</w:t>
      </w:r>
      <w:r>
        <w:rPr>
          <w:sz w:val="18"/>
          <w:szCs w:val="18"/>
        </w:rPr>
        <w:t>, в том числе технически посредством доверенных операторов электронного документооборота, признается электронным документом, юридически равнозначным документу на бумажном носителе, подписанному собственноручной подписью уполномоченных лиц и скрепленному оттиском печатей Сторон (при наличии).</w:t>
      </w:r>
    </w:p>
    <w:p w14:paraId="03E58965" w14:textId="1DC0F23D" w:rsidR="008A7778" w:rsidRPr="00887C03" w:rsidRDefault="008A7778" w:rsidP="008A7778">
      <w:pPr>
        <w:ind w:left="181"/>
        <w:jc w:val="both"/>
        <w:rPr>
          <w:color w:val="000000" w:themeColor="text1"/>
          <w:sz w:val="18"/>
          <w:szCs w:val="18"/>
        </w:rPr>
      </w:pPr>
      <w:r w:rsidRPr="00887C03">
        <w:rPr>
          <w:sz w:val="18"/>
          <w:szCs w:val="18"/>
        </w:rPr>
        <w:t xml:space="preserve">5.1. </w:t>
      </w:r>
      <w:r w:rsidRPr="00887C03">
        <w:rPr>
          <w:color w:val="000000" w:themeColor="text1"/>
          <w:sz w:val="18"/>
          <w:szCs w:val="18"/>
        </w:rPr>
        <w:t xml:space="preserve">Цена Договора составляет </w:t>
      </w:r>
      <w:r w:rsidRPr="00887C03">
        <w:rPr>
          <w:sz w:val="18"/>
          <w:szCs w:val="18"/>
        </w:rPr>
        <w:t>___________________</w:t>
      </w:r>
      <w:proofErr w:type="gramStart"/>
      <w:r w:rsidRPr="00887C03">
        <w:rPr>
          <w:sz w:val="18"/>
          <w:szCs w:val="18"/>
        </w:rPr>
        <w:t>_,_</w:t>
      </w:r>
      <w:proofErr w:type="gramEnd"/>
      <w:r w:rsidRPr="00887C03">
        <w:rPr>
          <w:sz w:val="18"/>
          <w:szCs w:val="18"/>
        </w:rPr>
        <w:t>__руб. (_____________________________________________ рублей ___ копе</w:t>
      </w:r>
      <w:r w:rsidR="00887C03" w:rsidRPr="00887C03">
        <w:rPr>
          <w:sz w:val="18"/>
          <w:szCs w:val="18"/>
        </w:rPr>
        <w:t>ек</w:t>
      </w:r>
      <w:r w:rsidRPr="00887C03">
        <w:rPr>
          <w:color w:val="000000" w:themeColor="text1"/>
          <w:sz w:val="18"/>
          <w:szCs w:val="18"/>
        </w:rPr>
        <w:t xml:space="preserve">), в том числе НДС в размере </w:t>
      </w:r>
      <w:r w:rsidRPr="00887C03">
        <w:rPr>
          <w:sz w:val="18"/>
          <w:szCs w:val="18"/>
        </w:rPr>
        <w:t xml:space="preserve">___________________  </w:t>
      </w:r>
      <w:r w:rsidRPr="00887C03">
        <w:rPr>
          <w:color w:val="000000" w:themeColor="text1"/>
          <w:sz w:val="18"/>
          <w:szCs w:val="18"/>
        </w:rPr>
        <w:t>руб. (</w:t>
      </w:r>
      <w:r w:rsidRPr="00887C03">
        <w:rPr>
          <w:sz w:val="18"/>
          <w:szCs w:val="18"/>
        </w:rPr>
        <w:t>____________________,___</w:t>
      </w:r>
      <w:r w:rsidRPr="00887C03">
        <w:rPr>
          <w:color w:val="000000" w:themeColor="text1"/>
          <w:sz w:val="18"/>
          <w:szCs w:val="18"/>
        </w:rPr>
        <w:t>рубл</w:t>
      </w:r>
      <w:r w:rsidR="00887C03" w:rsidRPr="00887C03">
        <w:rPr>
          <w:color w:val="000000" w:themeColor="text1"/>
          <w:sz w:val="18"/>
          <w:szCs w:val="18"/>
        </w:rPr>
        <w:t>ей</w:t>
      </w:r>
      <w:r w:rsidRPr="00887C03">
        <w:rPr>
          <w:color w:val="000000" w:themeColor="text1"/>
          <w:sz w:val="18"/>
          <w:szCs w:val="18"/>
        </w:rPr>
        <w:t xml:space="preserve"> ___ копе</w:t>
      </w:r>
      <w:r w:rsidR="00887C03" w:rsidRPr="00887C03">
        <w:rPr>
          <w:color w:val="000000" w:themeColor="text1"/>
          <w:sz w:val="18"/>
          <w:szCs w:val="18"/>
        </w:rPr>
        <w:t>ек</w:t>
      </w:r>
      <w:r w:rsidRPr="00887C03">
        <w:rPr>
          <w:color w:val="000000" w:themeColor="text1"/>
          <w:sz w:val="18"/>
          <w:szCs w:val="18"/>
        </w:rPr>
        <w:t xml:space="preserve">). Оплата услуг, работ, товаров производится Абонентом по прейскуранту (в </w:t>
      </w:r>
      <w:proofErr w:type="spellStart"/>
      <w:r w:rsidRPr="00887C03">
        <w:rPr>
          <w:color w:val="000000" w:themeColor="text1"/>
          <w:sz w:val="18"/>
          <w:szCs w:val="18"/>
        </w:rPr>
        <w:t>т.ч</w:t>
      </w:r>
      <w:proofErr w:type="spellEnd"/>
      <w:r w:rsidRPr="00887C03">
        <w:rPr>
          <w:color w:val="000000" w:themeColor="text1"/>
          <w:sz w:val="18"/>
          <w:szCs w:val="18"/>
        </w:rPr>
        <w:t>. тарифам) Оператора, действующему на дату оказания услуг, выполнения работ, реализации товаров, и размещенному на Сайте, если иное не предусмотрено договором и/или прейскурантом Оператора, и/или Заказом, и/или Правилами. В Заказе указываются цены, действующие на дату его подписания, в том числе: стоимость подключения (при наличии), выбранные Абонентом тарифы (тарифные планы) на услуги.</w:t>
      </w:r>
    </w:p>
    <w:p w14:paraId="72975E69" w14:textId="1304D249" w:rsidR="00E91441" w:rsidRDefault="00D815EF">
      <w:pPr>
        <w:tabs>
          <w:tab w:val="left" w:pos="-180"/>
          <w:tab w:val="left" w:pos="0"/>
          <w:tab w:val="left" w:pos="360"/>
        </w:tabs>
        <w:ind w:left="180"/>
        <w:jc w:val="both"/>
      </w:pPr>
      <w:r>
        <w:rPr>
          <w:sz w:val="18"/>
          <w:szCs w:val="18"/>
        </w:rPr>
        <w:t xml:space="preserve">6. </w:t>
      </w:r>
      <w:r>
        <w:rPr>
          <w:b/>
          <w:sz w:val="18"/>
          <w:szCs w:val="18"/>
        </w:rPr>
        <w:t>Договор вступает в силу с момента подписания его последней из Сторон</w:t>
      </w:r>
      <w:r>
        <w:rPr>
          <w:sz w:val="18"/>
          <w:szCs w:val="18"/>
        </w:rPr>
        <w:t>, указанной на последнем листе настоящего договора при его подписании на бумажном носителе либо с даты подписания его последней из Сторон электронной подписью в системе электронного документооборота «Контур» или «</w:t>
      </w:r>
      <w:proofErr w:type="spellStart"/>
      <w:r>
        <w:rPr>
          <w:sz w:val="18"/>
          <w:szCs w:val="18"/>
        </w:rPr>
        <w:t>СбИС</w:t>
      </w:r>
      <w:proofErr w:type="spellEnd"/>
      <w:r>
        <w:rPr>
          <w:sz w:val="18"/>
          <w:szCs w:val="18"/>
        </w:rPr>
        <w:t xml:space="preserve">++», и </w:t>
      </w:r>
      <w:r>
        <w:rPr>
          <w:b/>
          <w:sz w:val="18"/>
          <w:szCs w:val="18"/>
        </w:rPr>
        <w:t xml:space="preserve">действует по «31» декабря </w:t>
      </w:r>
      <w:bookmarkStart w:id="2" w:name="__DdeLink__380_2008511938"/>
      <w:r>
        <w:rPr>
          <w:b/>
          <w:sz w:val="18"/>
          <w:szCs w:val="18"/>
        </w:rPr>
        <w:t>202</w:t>
      </w:r>
      <w:bookmarkEnd w:id="2"/>
      <w:r w:rsidR="008A7778">
        <w:rPr>
          <w:b/>
          <w:sz w:val="18"/>
          <w:szCs w:val="18"/>
        </w:rPr>
        <w:t>3</w:t>
      </w:r>
      <w:r>
        <w:rPr>
          <w:b/>
          <w:sz w:val="18"/>
          <w:szCs w:val="18"/>
        </w:rPr>
        <w:t xml:space="preserve"> года</w:t>
      </w:r>
      <w:r>
        <w:rPr>
          <w:sz w:val="18"/>
          <w:szCs w:val="18"/>
        </w:rPr>
        <w:t xml:space="preserve">, если иное не указано в Заказе. </w:t>
      </w:r>
      <w:r>
        <w:rPr>
          <w:b/>
          <w:sz w:val="18"/>
          <w:szCs w:val="18"/>
        </w:rPr>
        <w:t>Договор считается ежегодно продленным на каждый  последующий календарный год</w:t>
      </w:r>
      <w:r>
        <w:rPr>
          <w:sz w:val="18"/>
          <w:szCs w:val="18"/>
        </w:rPr>
        <w:t>, если ни одна из Сторон письменно не уведомила другую Сторону об изменении или прекращении договора не менее чем за 30 дней до истечения срока его действия, если иное не указано в Заказе. Заказы Абонента действуют в течение срока действия договора, если в Заказе не указано иное.</w:t>
      </w:r>
    </w:p>
    <w:p w14:paraId="340DCDAB" w14:textId="77777777" w:rsidR="00E91441" w:rsidRDefault="00D815EF">
      <w:pPr>
        <w:tabs>
          <w:tab w:val="left" w:pos="104"/>
        </w:tabs>
        <w:ind w:left="180"/>
        <w:jc w:val="both"/>
      </w:pPr>
      <w:r>
        <w:rPr>
          <w:bCs/>
          <w:sz w:val="18"/>
          <w:szCs w:val="18"/>
        </w:rPr>
        <w:t>7.  Подписывая договор, Абонент выражает своё согласие и гарантирует, что им получены необходимые согласия физических лиц – представителей Абонента на рассылку Оператором информации, сообщаемой Абоненту в целях исполнения договора (о задолженности и др.), и сведений информационно-рекламного характера об услугах и товарах Оператора по контактам, ставшим известным Оператору в связи с исполнением договора. Абонент (физическое лицо – представитель Абонента) вправе отозвать согласие по настоящему пункту договора путём направления письменного заявления по адресу места нахождения Оператора, указанному в договоре. Абонент обязуется при необходимости предоставить вышеуказанное согласие физических лиц Оператору в срок, установленный Оператором или иными уполномоченными лицами.</w:t>
      </w:r>
    </w:p>
    <w:p w14:paraId="1097E5C7" w14:textId="079E8E04" w:rsidR="00E91441" w:rsidRDefault="00D815EF">
      <w:pPr>
        <w:tabs>
          <w:tab w:val="left" w:pos="104"/>
        </w:tabs>
        <w:ind w:left="180"/>
        <w:jc w:val="both"/>
      </w:pPr>
      <w:r>
        <w:rPr>
          <w:sz w:val="18"/>
          <w:szCs w:val="18"/>
        </w:rPr>
        <w:t xml:space="preserve">8. Правила оказания услуг </w:t>
      </w:r>
      <w:r w:rsidR="008A7778">
        <w:rPr>
          <w:sz w:val="18"/>
          <w:szCs w:val="18"/>
        </w:rPr>
        <w:t>_____________________</w:t>
      </w:r>
      <w:r>
        <w:rPr>
          <w:sz w:val="18"/>
          <w:szCs w:val="18"/>
        </w:rPr>
        <w:t xml:space="preserve"> для юридических лиц, действующие на дату подписания договора, получены Абонентом.</w:t>
      </w:r>
      <w:r>
        <w:rPr>
          <w:rStyle w:val="10"/>
          <w:sz w:val="18"/>
          <w:szCs w:val="18"/>
        </w:rPr>
        <w:t xml:space="preserve"> </w:t>
      </w:r>
      <w:r>
        <w:rPr>
          <w:rStyle w:val="10"/>
          <w:b/>
          <w:sz w:val="18"/>
          <w:szCs w:val="18"/>
        </w:rPr>
        <w:t xml:space="preserve">Иные условия, не указанные в договоре, содержатся в Правилах и Заказах. </w:t>
      </w:r>
      <w:r>
        <w:rPr>
          <w:b/>
          <w:sz w:val="18"/>
          <w:szCs w:val="18"/>
        </w:rPr>
        <w:t>Договор (Заказ) одновременно является заявлением Абонента о заключении договора об оказании услуг связи Оператора.</w:t>
      </w:r>
    </w:p>
    <w:p w14:paraId="2E56AFCD" w14:textId="77777777" w:rsidR="00E91441" w:rsidRDefault="00D815EF">
      <w:pPr>
        <w:ind w:left="180"/>
        <w:jc w:val="both"/>
      </w:pPr>
      <w:r>
        <w:rPr>
          <w:sz w:val="18"/>
          <w:szCs w:val="18"/>
        </w:rPr>
        <w:t>9. Заключение договора, Заказа и обмен иными документами, связанными с исполнением, изменением, дополнением договора (за исключением претензий Абонента, расторжения договора Абонентом), может осуществляться посредством электронной почты, что является достаточным и достоверным. При этом Абонент отправляет документы Оператору на электронную почту, указанную в договоре в графе, а Оператор отправляет документы Абоненту на электронную почту, указанную в Заказе и/или дополнительных соглашениях, и/или заяв</w:t>
      </w:r>
      <w:r>
        <w:rPr>
          <w:sz w:val="18"/>
          <w:szCs w:val="18"/>
        </w:rPr>
        <w:lastRenderedPageBreak/>
        <w:t>лениях, и/или письмах к нему. Документ направляется Стороной по электронной почте в виде сканированной копии (в формате PDF) оригинала, который подписан уполномоченным лицом Стороны с проставлением печати. Такие документы признаются имеющими полную юридическую силу до обмена оригиналами.</w:t>
      </w:r>
    </w:p>
    <w:p w14:paraId="4EA32144" w14:textId="77777777" w:rsidR="00E91441" w:rsidRDefault="00D815EF">
      <w:pPr>
        <w:ind w:left="180"/>
        <w:jc w:val="both"/>
      </w:pPr>
      <w:r>
        <w:rPr>
          <w:sz w:val="18"/>
          <w:szCs w:val="18"/>
        </w:rPr>
        <w:t>10. Физическое лицо – представитель Абонента, подписывая настоящий договор, в целях исполнения настоящего договора Оператором (в том числе с привлечением третьих лиц) выражает согласие на обработку своих персональных данных, указанных в договоре, Заказе, дополнениях и приложениях к нему.</w:t>
      </w:r>
    </w:p>
    <w:p w14:paraId="634006B7" w14:textId="77777777" w:rsidR="00E91441" w:rsidRDefault="00D815EF">
      <w:pPr>
        <w:ind w:left="180"/>
        <w:jc w:val="both"/>
      </w:pPr>
      <w:r>
        <w:rPr>
          <w:sz w:val="18"/>
          <w:szCs w:val="18"/>
        </w:rPr>
        <w:t xml:space="preserve">11. Настоящий договор заключен путем его подписания электронной подписью представителями Сторон либо путем составления и подписания представителями Сторон в двух экземплярах на бумажных носителях, имеющих равную юридическую силу, по одному для каждой из Сторон. Основанием для выставления Оператором счета на оплату, счет-фактуры и отчета об оказанных услугах связи (далее – пакет бухгалтерских документов) являются данные, полученные с помощью оборудования, используемого Оператором для учета объема оказанных им услуг связи. Ежемесячно способом, выбранным Абонентом в соответствии с договором, и в срок, указанный в Правилах, Оператор направляет (предоставляет) Абоненту пакет бухгалтерских документов, если иное не предусмотрено  Заказом и/или Правилами. Дополнительные способы доставки пакета бухгалтерских документов могут определяться в Заказе и/или Правилах. Абонент согласен на направление Оператором письменного уведомления о нарушении Абонентом условий договора и/или приостановлении оказания услуг по договору способом, выбранным Абонентом по договору для направления пакета бухгалтерских документов. Указанное в настоящем пункте письменное уведомление Оператор также вправе направлять Абоненту на бумажном носителе и/или размещать его в личном кабинете. Во всем, что не предусмотрено договором, Заказами и Правилами, Стороны руководствуются действующим законодательством РФ. </w:t>
      </w:r>
    </w:p>
    <w:p w14:paraId="2A4E9298" w14:textId="77777777" w:rsidR="00E91441" w:rsidRDefault="00D815EF">
      <w:pPr>
        <w:ind w:left="180"/>
        <w:jc w:val="both"/>
      </w:pPr>
      <w:r>
        <w:rPr>
          <w:sz w:val="18"/>
          <w:szCs w:val="18"/>
        </w:rPr>
        <w:t>12. Для доступа в личный кабинет Оператор предоставляет Абоненту адрес сайта, по которому расположен личный кабинет, а также логин и пароль путем их указания в договоре или в Заказе или ином документе. На дату подписания договора:</w:t>
      </w:r>
    </w:p>
    <w:tbl>
      <w:tblPr>
        <w:tblW w:w="10371" w:type="dxa"/>
        <w:tblInd w:w="28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928"/>
        <w:gridCol w:w="8597"/>
        <w:gridCol w:w="846"/>
      </w:tblGrid>
      <w:tr w:rsidR="00E91441" w14:paraId="639B8715" w14:textId="77777777">
        <w:tc>
          <w:tcPr>
            <w:tcW w:w="103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35A8B37" w14:textId="4542B0A8" w:rsidR="00E91441" w:rsidRDefault="00D815EF" w:rsidP="008A7778">
            <w:pPr>
              <w:pStyle w:val="12"/>
              <w:widowControl w:val="0"/>
              <w:tabs>
                <w:tab w:val="left" w:pos="426"/>
              </w:tabs>
              <w:spacing w:line="240" w:lineRule="auto"/>
              <w:jc w:val="both"/>
            </w:pPr>
            <w:r>
              <w:rPr>
                <w:b/>
                <w:sz w:val="20"/>
                <w:szCs w:val="20"/>
              </w:rPr>
              <w:t xml:space="preserve">личный кабинет расположен на сайте </w:t>
            </w:r>
          </w:p>
        </w:tc>
      </w:tr>
      <w:tr w:rsidR="00E91441" w14:paraId="4887731F" w14:textId="77777777">
        <w:tc>
          <w:tcPr>
            <w:tcW w:w="9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09A231E" w14:textId="77777777" w:rsidR="00E91441" w:rsidRDefault="00D815EF">
            <w:pPr>
              <w:pStyle w:val="12"/>
              <w:widowControl w:val="0"/>
              <w:tabs>
                <w:tab w:val="left" w:pos="426"/>
              </w:tabs>
              <w:spacing w:line="240" w:lineRule="auto"/>
              <w:jc w:val="both"/>
            </w:pPr>
            <w:r>
              <w:rPr>
                <w:b/>
                <w:sz w:val="20"/>
                <w:szCs w:val="20"/>
              </w:rPr>
              <w:t>Логин:</w:t>
            </w:r>
          </w:p>
        </w:tc>
        <w:tc>
          <w:tcPr>
            <w:tcW w:w="94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44224B8" w14:textId="77777777" w:rsidR="00E91441" w:rsidRDefault="00D815EF">
            <w:pPr>
              <w:pStyle w:val="12"/>
              <w:widowControl w:val="0"/>
              <w:tabs>
                <w:tab w:val="left" w:pos="426"/>
              </w:tabs>
              <w:spacing w:line="240" w:lineRule="auto"/>
              <w:jc w:val="both"/>
            </w:pPr>
            <w:r>
              <w:rPr>
                <w:sz w:val="18"/>
                <w:szCs w:val="16"/>
              </w:rPr>
              <w:t>соответствует номеру лицевого счета по услуге при заключении договора.</w:t>
            </w:r>
          </w:p>
        </w:tc>
      </w:tr>
      <w:tr w:rsidR="00E91441" w14:paraId="0CA3C252" w14:textId="77777777">
        <w:tc>
          <w:tcPr>
            <w:tcW w:w="9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F5842A8" w14:textId="77777777" w:rsidR="00E91441" w:rsidRDefault="00D815EF">
            <w:pPr>
              <w:pStyle w:val="12"/>
              <w:widowControl w:val="0"/>
              <w:tabs>
                <w:tab w:val="left" w:pos="426"/>
              </w:tabs>
              <w:spacing w:line="240" w:lineRule="auto"/>
              <w:jc w:val="both"/>
            </w:pPr>
            <w:r>
              <w:rPr>
                <w:b/>
                <w:sz w:val="20"/>
                <w:szCs w:val="20"/>
              </w:rPr>
              <w:t>пароль:</w:t>
            </w:r>
          </w:p>
        </w:tc>
        <w:tc>
          <w:tcPr>
            <w:tcW w:w="94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801EB11" w14:textId="07F8542A" w:rsidR="00E91441" w:rsidRDefault="00D815EF" w:rsidP="008A7778">
            <w:pPr>
              <w:pStyle w:val="12"/>
              <w:widowControl w:val="0"/>
              <w:tabs>
                <w:tab w:val="left" w:pos="426"/>
              </w:tabs>
              <w:spacing w:line="240" w:lineRule="auto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" behindDoc="0" locked="0" layoutInCell="1" allowOverlap="1" wp14:anchorId="019AB602" wp14:editId="27452D7D">
                      <wp:simplePos x="0" y="0"/>
                      <wp:positionH relativeFrom="column">
                        <wp:posOffset>5472430</wp:posOffset>
                      </wp:positionH>
                      <wp:positionV relativeFrom="paragraph">
                        <wp:posOffset>8890</wp:posOffset>
                      </wp:positionV>
                      <wp:extent cx="204470" cy="175260"/>
                      <wp:effectExtent l="0" t="0" r="0" b="0"/>
                      <wp:wrapNone/>
                      <wp:docPr id="1" name="Фигура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760" cy="174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B315F4" id="Фигура1" o:spid="_x0000_s1026" style="position:absolute;margin-left:430.9pt;margin-top:.7pt;width:16.1pt;height:13.8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" filled="f" stroked="f"/>
                  </w:pict>
                </mc:Fallback>
              </mc:AlternateContent>
            </w:r>
            <w:r>
              <w:rPr>
                <w:sz w:val="18"/>
                <w:szCs w:val="16"/>
              </w:rPr>
              <w:t xml:space="preserve"> </w:t>
            </w:r>
            <w:r w:rsidR="008A7778">
              <w:rPr>
                <w:sz w:val="18"/>
                <w:szCs w:val="16"/>
              </w:rPr>
              <w:t>_______________________</w:t>
            </w:r>
            <w:r>
              <w:rPr>
                <w:sz w:val="18"/>
                <w:szCs w:val="16"/>
              </w:rPr>
              <w:t xml:space="preserve"> (цифры от 1 до 9, не более десяти символов).</w:t>
            </w:r>
          </w:p>
        </w:tc>
      </w:tr>
      <w:tr w:rsidR="00E91441" w14:paraId="15B6AD4B" w14:textId="77777777">
        <w:trPr>
          <w:trHeight w:val="863"/>
        </w:trPr>
        <w:tc>
          <w:tcPr>
            <w:tcW w:w="95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16280C9" w14:textId="77777777" w:rsidR="00E91441" w:rsidRDefault="00D815EF">
            <w:pPr>
              <w:pStyle w:val="12"/>
              <w:widowControl w:val="0"/>
              <w:tabs>
                <w:tab w:val="left" w:pos="426"/>
              </w:tabs>
              <w:spacing w:line="240" w:lineRule="auto"/>
              <w:jc w:val="both"/>
            </w:pPr>
            <w:r>
              <w:rPr>
                <w:sz w:val="18"/>
                <w:szCs w:val="18"/>
              </w:rPr>
              <w:t xml:space="preserve">13. Абонент согласен (отметить нужное) на использование неограниченное время сведений о нем, в том числе, но не ограничиваясь, предусмотренных ст.53 ФЗ «О связи», в базе данных </w:t>
            </w:r>
            <w:proofErr w:type="gramStart"/>
            <w:r>
              <w:rPr>
                <w:sz w:val="18"/>
                <w:szCs w:val="18"/>
              </w:rPr>
              <w:t>для  информационно</w:t>
            </w:r>
            <w:proofErr w:type="gramEnd"/>
            <w:r>
              <w:rPr>
                <w:sz w:val="18"/>
                <w:szCs w:val="18"/>
              </w:rPr>
              <w:t>-справочного обслуживания. Предоставление сведений об Абоненте по запросу уполномоченных государственных органов осуществляется в соответствии с действующим законодательством РФ.</w:t>
            </w:r>
          </w:p>
        </w:tc>
        <w:tc>
          <w:tcPr>
            <w:tcW w:w="846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</w:tcPr>
          <w:p w14:paraId="3AF34CF4" w14:textId="77777777" w:rsidR="00E91441" w:rsidRDefault="00D815EF">
            <w:pPr>
              <w:widowControl w:val="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3" behindDoc="0" locked="0" layoutInCell="1" allowOverlap="1" wp14:anchorId="23EEE82F" wp14:editId="1F4E14E7">
                      <wp:simplePos x="0" y="0"/>
                      <wp:positionH relativeFrom="column">
                        <wp:posOffset>212090</wp:posOffset>
                      </wp:positionH>
                      <wp:positionV relativeFrom="paragraph">
                        <wp:posOffset>24765</wp:posOffset>
                      </wp:positionV>
                      <wp:extent cx="202565" cy="164465"/>
                      <wp:effectExtent l="0" t="0" r="6985" b="6985"/>
                      <wp:wrapNone/>
                      <wp:docPr id="2" name="shape_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1960" cy="163800"/>
                                <a:chOff x="0" y="0"/>
                                <a:chExt cx="0" cy="0"/>
                              </a:xfrm>
                            </wpg:grpSpPr>
                            <wps:wsp>
                              <wps:cNvPr id="3" name="Прямоугольник 3"/>
                              <wps:cNvSpPr/>
                              <wps:spPr>
                                <a:xfrm>
                                  <a:off x="0" y="0"/>
                                  <a:ext cx="201960" cy="163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560">
                                  <a:solidFill>
                                    <a:srgbClr val="243F6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49FF4256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✔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="ctr">
                                <a:noAutofit/>
                              </wps:bodyPr>
                            </wps:wsp>
                            <wps:wsp>
                              <wps:cNvPr id="4" name="Прямоугольник 4"/>
                              <wps:cNvSpPr/>
                              <wps:spPr>
                                <a:xfrm>
                                  <a:off x="0" y="0"/>
                                  <a:ext cx="201960" cy="163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125CDE21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✔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Ctr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EEE82F" id="shape_0" o:spid="_x0000_s1026" style="position:absolute;margin-left:16.7pt;margin-top:1.95pt;width:15.95pt;height:12.95pt;z-index:3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">
                      <v:rect id="Прямоугольник 3" o:spid="_x0000_s1027" style="position:absolute;width:201960;height:16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" strokecolor="#243f60" strokeweight=".71mm">
                        <v:textbox inset="2.5mm,1.25mm,2.5mm,1.25mm">
                          <w:txbxContent>
                            <w:p w14:paraId="49FF4256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✔</w:t>
                              </w:r>
                            </w:p>
                          </w:txbxContent>
                        </v:textbox>
                      </v:rect>
                      <v:rect id="Прямоугольник 4" o:spid="_x0000_s1028" style="position:absolute;width:201960;height:163800;visibility:visible;mso-wrap-style:square;v-text-anchor:top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" fillcolor="black [3213]" stroked="f">
                        <v:textbox inset="2.5mm,1.25mm,2.5mm,1.25mm">
                          <w:txbxContent>
                            <w:p w14:paraId="125CDE21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✔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>
              <w:rPr>
                <w:rStyle w:val="a7"/>
                <w:sz w:val="20"/>
                <w:szCs w:val="20"/>
              </w:rPr>
              <w:t>Да</w:t>
            </w:r>
          </w:p>
          <w:p w14:paraId="22DBED62" w14:textId="77777777" w:rsidR="00E91441" w:rsidRDefault="00E91441">
            <w:pPr>
              <w:widowControl w:val="0"/>
            </w:pPr>
          </w:p>
          <w:p w14:paraId="6A2E8524" w14:textId="77777777" w:rsidR="00E91441" w:rsidRDefault="00D815EF">
            <w:pPr>
              <w:pStyle w:val="12"/>
              <w:widowControl w:val="0"/>
              <w:tabs>
                <w:tab w:val="left" w:pos="426"/>
              </w:tabs>
              <w:spacing w:line="240" w:lineRule="auto"/>
              <w:jc w:val="both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4" behindDoc="0" locked="0" layoutInCell="1" allowOverlap="1" wp14:anchorId="11849822" wp14:editId="26CD00A5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13970</wp:posOffset>
                      </wp:positionV>
                      <wp:extent cx="202565" cy="164465"/>
                      <wp:effectExtent l="0" t="0" r="6985" b="6985"/>
                      <wp:wrapNone/>
                      <wp:docPr id="5" name="shape_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1960" cy="163800"/>
                                <a:chOff x="0" y="0"/>
                                <a:chExt cx="0" cy="0"/>
                              </a:xfrm>
                            </wpg:grpSpPr>
                            <wps:wsp>
                              <wps:cNvPr id="6" name="Прямоугольник 6"/>
                              <wps:cNvSpPr/>
                              <wps:spPr>
                                <a:xfrm>
                                  <a:off x="0" y="0"/>
                                  <a:ext cx="201960" cy="163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560">
                                  <a:solidFill>
                                    <a:srgbClr val="243F6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2D2916A5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✔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="ctr">
                                <a:noAutofit/>
                              </wps:bodyPr>
                            </wps:wsp>
                            <wps:wsp>
                              <wps:cNvPr id="7" name="Прямоугольник 7"/>
                              <wps:cNvSpPr/>
                              <wps:spPr>
                                <a:xfrm>
                                  <a:off x="0" y="0"/>
                                  <a:ext cx="201960" cy="163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3C2FA4DA" w14:textId="77777777" w:rsidR="00E91441" w:rsidRDefault="00E91441">
                                    <w:pPr>
                                      <w:overflowPunct w:val="0"/>
                                    </w:pPr>
                                  </w:p>
                                </w:txbxContent>
                              </wps:txbx>
                              <wps:bodyPr lIns="90000" tIns="45000" rIns="90000" bIns="45000" anchorCtr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849822" id="_x0000_s1029" style="position:absolute;left:0;text-align:left;margin-left:18.55pt;margin-top:1.1pt;width:15.95pt;height:12.95pt;z-index:4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">
                      <v:rect id="Прямоугольник 6" o:spid="_x0000_s1030" style="position:absolute;width:201960;height:16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" strokecolor="#243f60" strokeweight=".71mm">
                        <v:textbox inset="2.5mm,1.25mm,2.5mm,1.25mm">
                          <w:txbxContent>
                            <w:p w14:paraId="2D2916A5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✔</w:t>
                              </w:r>
                            </w:p>
                          </w:txbxContent>
                        </v:textbox>
                      </v:rect>
                      <v:rect id="Прямоугольник 7" o:spid="_x0000_s1031" style="position:absolute;width:201960;height:163800;visibility:visible;mso-wrap-style:square;v-text-anchor:top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" fillcolor="white [3212]" stroked="f">
                        <v:textbox inset="2.5mm,1.25mm,2.5mm,1.25mm">
                          <w:txbxContent>
                            <w:p w14:paraId="3C2FA4DA" w14:textId="77777777" w:rsidR="00E91441" w:rsidRDefault="00E91441">
                              <w:pPr>
                                <w:overflowPunct w:val="0"/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>
              <w:rPr>
                <w:rStyle w:val="a7"/>
                <w:sz w:val="20"/>
                <w:szCs w:val="20"/>
              </w:rPr>
              <w:t>Нет</w:t>
            </w:r>
          </w:p>
        </w:tc>
      </w:tr>
    </w:tbl>
    <w:p w14:paraId="1C22C95A" w14:textId="77777777" w:rsidR="00E91441" w:rsidRDefault="00D815EF">
      <w:pPr>
        <w:ind w:left="142"/>
        <w:jc w:val="both"/>
      </w:pPr>
      <w:r>
        <w:rPr>
          <w:sz w:val="18"/>
          <w:szCs w:val="18"/>
        </w:rPr>
        <w:t>14. Абонент выбирает 1 (один) следующий способ доставки пакета бухгалтерских документов или счета(</w:t>
      </w:r>
      <w:proofErr w:type="spellStart"/>
      <w:r>
        <w:rPr>
          <w:sz w:val="18"/>
          <w:szCs w:val="18"/>
        </w:rPr>
        <w:t>ов</w:t>
      </w:r>
      <w:proofErr w:type="spellEnd"/>
      <w:r>
        <w:rPr>
          <w:sz w:val="18"/>
          <w:szCs w:val="18"/>
        </w:rPr>
        <w:t>) (отметить нужное):</w:t>
      </w:r>
    </w:p>
    <w:tbl>
      <w:tblPr>
        <w:tblW w:w="10372" w:type="dxa"/>
        <w:tblInd w:w="30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621"/>
        <w:gridCol w:w="5133"/>
        <w:gridCol w:w="4618"/>
      </w:tblGrid>
      <w:tr w:rsidR="00E91441" w14:paraId="626038E3" w14:textId="77777777">
        <w:trPr>
          <w:trHeight w:val="343"/>
        </w:trPr>
        <w:tc>
          <w:tcPr>
            <w:tcW w:w="62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D933086" w14:textId="77777777" w:rsidR="00E91441" w:rsidRDefault="00D815EF">
            <w:pPr>
              <w:pStyle w:val="26"/>
              <w:widowControl w:val="0"/>
              <w:spacing w:after="0" w:line="240" w:lineRule="auto"/>
              <w:ind w:left="0"/>
              <w:rPr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5" behindDoc="0" locked="0" layoutInCell="1" allowOverlap="1" wp14:anchorId="219E8330" wp14:editId="591B7DF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22225</wp:posOffset>
                      </wp:positionV>
                      <wp:extent cx="231775" cy="164465"/>
                      <wp:effectExtent l="0" t="0" r="0" b="6985"/>
                      <wp:wrapNone/>
                      <wp:docPr id="8" name="shape_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1120" cy="163800"/>
                                <a:chOff x="0" y="0"/>
                                <a:chExt cx="0" cy="0"/>
                              </a:xfrm>
                            </wpg:grpSpPr>
                            <wps:wsp>
                              <wps:cNvPr id="9" name="Прямоугольник 9"/>
                              <wps:cNvSpPr/>
                              <wps:spPr>
                                <a:xfrm>
                                  <a:off x="0" y="0"/>
                                  <a:ext cx="231120" cy="163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560">
                                  <a:solidFill>
                                    <a:srgbClr val="243F6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04AC0D23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 xml:space="preserve">  ✔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="ctr">
                                <a:noAutofit/>
                              </wps:bodyPr>
                            </wps:wsp>
                            <wps:wsp>
                              <wps:cNvPr id="10" name="Прямоугольник 10"/>
                              <wps:cNvSpPr/>
                              <wps:spPr>
                                <a:xfrm>
                                  <a:off x="0" y="0"/>
                                  <a:ext cx="231120" cy="163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7DE3CC17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 xml:space="preserve">  ✔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Ctr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9E8330" id="_x0000_s1032" style="position:absolute;margin-left:-.1pt;margin-top:1.75pt;width:18.25pt;height:12.95pt;z-index:5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">
                      <v:rect id="Прямоугольник 9" o:spid="_x0000_s1033" style="position:absolute;width:231120;height:16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" strokecolor="#243f60" strokeweight=".71mm">
                        <v:textbox inset="2.5mm,1.25mm,2.5mm,1.25mm">
                          <w:txbxContent>
                            <w:p w14:paraId="04AC0D23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 ✔</w:t>
                              </w:r>
                            </w:p>
                          </w:txbxContent>
                        </v:textbox>
                      </v:rect>
                      <v:rect id="Прямоугольник 10" o:spid="_x0000_s1034" style="position:absolute;width:231120;height:163800;visibility:visible;mso-wrap-style:square;v-text-anchor:top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" fillcolor="black [3213]" stroked="f">
                        <v:textbox inset="2.5mm,1.25mm,2.5mm,1.25mm">
                          <w:txbxContent>
                            <w:p w14:paraId="7DE3CC17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 ✔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6" behindDoc="0" locked="0" layoutInCell="1" allowOverlap="1" wp14:anchorId="0EBC9E20" wp14:editId="750AF98E">
                      <wp:simplePos x="0" y="0"/>
                      <wp:positionH relativeFrom="column">
                        <wp:posOffset>3636645</wp:posOffset>
                      </wp:positionH>
                      <wp:positionV relativeFrom="paragraph">
                        <wp:posOffset>35560</wp:posOffset>
                      </wp:positionV>
                      <wp:extent cx="224155" cy="164465"/>
                      <wp:effectExtent l="0" t="0" r="4445" b="6985"/>
                      <wp:wrapNone/>
                      <wp:docPr id="11" name="shape_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3560" cy="163800"/>
                                <a:chOff x="0" y="0"/>
                                <a:chExt cx="0" cy="0"/>
                              </a:xfrm>
                            </wpg:grpSpPr>
                            <wps:wsp>
                              <wps:cNvPr id="12" name="Прямоугольник 12"/>
                              <wps:cNvSpPr/>
                              <wps:spPr>
                                <a:xfrm>
                                  <a:off x="0" y="0"/>
                                  <a:ext cx="223560" cy="163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560">
                                  <a:solidFill>
                                    <a:srgbClr val="243F6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1A7915F5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 xml:space="preserve">  ✔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="ctr">
                                <a:noAutofit/>
                              </wps:bodyPr>
                            </wps:wsp>
                            <wps:wsp>
                              <wps:cNvPr id="13" name="Прямоугольник 13"/>
                              <wps:cNvSpPr/>
                              <wps:spPr>
                                <a:xfrm>
                                  <a:off x="0" y="0"/>
                                  <a:ext cx="223560" cy="163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2C9785E1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 xml:space="preserve">  ✔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Ctr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BC9E20" id="_x0000_s1035" style="position:absolute;margin-left:286.35pt;margin-top:2.8pt;width:17.65pt;height:12.95pt;z-index:6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">
                      <v:rect id="Прямоугольник 12" o:spid="_x0000_s1036" style="position:absolute;width:223560;height:16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" strokecolor="#243f60" strokeweight=".71mm">
                        <v:textbox inset="2.5mm,1.25mm,2.5mm,1.25mm">
                          <w:txbxContent>
                            <w:p w14:paraId="1A7915F5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 ✔</w:t>
                              </w:r>
                            </w:p>
                          </w:txbxContent>
                        </v:textbox>
                      </v:rect>
                      <v:rect id="Прямоугольник 13" o:spid="_x0000_s1037" style="position:absolute;width:223560;height:163800;visibility:visible;mso-wrap-style:square;v-text-anchor:top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" fillcolor="black [3213]" stroked="f">
                        <v:textbox inset="2.5mm,1.25mm,2.5mm,1.25mm">
                          <w:txbxContent>
                            <w:p w14:paraId="2C9785E1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 ✔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513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B972AD" w14:textId="77777777" w:rsidR="00E91441" w:rsidRDefault="00D815EF">
            <w:pPr>
              <w:pStyle w:val="26"/>
              <w:widowControl w:val="0"/>
              <w:spacing w:after="0" w:line="240" w:lineRule="auto"/>
              <w:ind w:left="0"/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Электронный документооборот через  одного оператора:</w:t>
            </w:r>
          </w:p>
        </w:tc>
        <w:tc>
          <w:tcPr>
            <w:tcW w:w="4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F712332" w14:textId="77777777" w:rsidR="00E91441" w:rsidRDefault="00D815EF">
            <w:pPr>
              <w:pStyle w:val="26"/>
              <w:widowControl w:val="0"/>
              <w:spacing w:after="0" w:line="240" w:lineRule="auto"/>
              <w:ind w:left="0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  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Контур</w:t>
            </w:r>
          </w:p>
        </w:tc>
      </w:tr>
      <w:tr w:rsidR="00E91441" w14:paraId="0F38DD31" w14:textId="77777777">
        <w:trPr>
          <w:trHeight w:val="320"/>
        </w:trPr>
        <w:tc>
          <w:tcPr>
            <w:tcW w:w="62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07342E5" w14:textId="77777777" w:rsidR="00E91441" w:rsidRDefault="00E91441">
            <w:pPr>
              <w:widowControl w:val="0"/>
            </w:pPr>
          </w:p>
        </w:tc>
        <w:tc>
          <w:tcPr>
            <w:tcW w:w="513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0DA0A49" w14:textId="77777777" w:rsidR="00E91441" w:rsidRDefault="00E91441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7C943BF" w14:textId="77777777" w:rsidR="00E91441" w:rsidRDefault="00D815EF">
            <w:pPr>
              <w:pStyle w:val="26"/>
              <w:widowControl w:val="0"/>
              <w:spacing w:after="0" w:line="240" w:lineRule="auto"/>
              <w:ind w:left="0"/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7" behindDoc="0" locked="0" layoutInCell="1" allowOverlap="1" wp14:anchorId="4114A4D0" wp14:editId="50038C83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22225</wp:posOffset>
                      </wp:positionV>
                      <wp:extent cx="224155" cy="164465"/>
                      <wp:effectExtent l="0" t="0" r="4445" b="6985"/>
                      <wp:wrapNone/>
                      <wp:docPr id="14" name="shape_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4155" cy="164465"/>
                                <a:chOff x="0" y="0"/>
                                <a:chExt cx="224155" cy="164465"/>
                              </a:xfrm>
                            </wpg:grpSpPr>
                            <wps:wsp>
                              <wps:cNvPr id="15" name="Прямоугольник 15"/>
                              <wps:cNvSpPr/>
                              <wps:spPr>
                                <a:xfrm>
                                  <a:off x="0" y="0"/>
                                  <a:ext cx="223560" cy="163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560">
                                  <a:solidFill>
                                    <a:srgbClr val="243F6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7EBC44F2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 xml:space="preserve">  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="ctr">
                                <a:noAutofit/>
                              </wps:bodyPr>
                            </wps:wsp>
                            <wps:wsp>
                              <wps:cNvPr id="16" name="Прямоугольник 16"/>
                              <wps:cNvSpPr/>
                              <wps:spPr>
                                <a:xfrm>
                                  <a:off x="0" y="0"/>
                                  <a:ext cx="223560" cy="163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057C6673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 xml:space="preserve">  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Ctr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14A4D0" id="_x0000_s1038" style="position:absolute;margin-left:-2.35pt;margin-top:1.75pt;width:17.65pt;height:12.95pt;z-index:7" coordsize="224155,164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">
                      <v:rect id="Прямоугольник 15" o:spid="_x0000_s1039" style="position:absolute;width:223560;height:16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" strokecolor="#243f60" strokeweight=".71mm">
                        <v:textbox inset="2.5mm,1.25mm,2.5mm,1.25mm">
                          <w:txbxContent>
                            <w:p w14:paraId="7EBC44F2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rect>
                      <v:rect id="Прямоугольник 16" o:spid="_x0000_s1040" style="position:absolute;width:223560;height:163800;visibility:visible;mso-wrap-style:square;v-text-anchor:top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" filled="f" stroked="f">
                        <v:textbox inset="2.5mm,1.25mm,2.5mm,1.25mm">
                          <w:txbxContent>
                            <w:p w14:paraId="057C6673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         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СбИС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++</w:t>
            </w:r>
          </w:p>
        </w:tc>
      </w:tr>
      <w:tr w:rsidR="00E91441" w14:paraId="7F6C1914" w14:textId="77777777">
        <w:trPr>
          <w:trHeight w:val="230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38A67D6" w14:textId="77777777" w:rsidR="00E91441" w:rsidRDefault="00D815EF">
            <w:pPr>
              <w:pStyle w:val="26"/>
              <w:widowControl w:val="0"/>
              <w:spacing w:after="0" w:line="240" w:lineRule="auto"/>
              <w:ind w:left="0"/>
              <w:rPr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8" behindDoc="0" locked="0" layoutInCell="1" allowOverlap="1" wp14:anchorId="33326C56" wp14:editId="3072E48D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22225</wp:posOffset>
                      </wp:positionV>
                      <wp:extent cx="243205" cy="164465"/>
                      <wp:effectExtent l="0" t="0" r="0" b="3810"/>
                      <wp:wrapNone/>
                      <wp:docPr id="17" name="shape_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2640" cy="163800"/>
                                <a:chOff x="0" y="0"/>
                                <a:chExt cx="0" cy="0"/>
                              </a:xfrm>
                            </wpg:grpSpPr>
                            <wps:wsp>
                              <wps:cNvPr id="18" name="Прямоугольник 18"/>
                              <wps:cNvSpPr/>
                              <wps:spPr>
                                <a:xfrm>
                                  <a:off x="0" y="0"/>
                                  <a:ext cx="242640" cy="163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560">
                                  <a:solidFill>
                                    <a:srgbClr val="243F6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25482559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Calibri" w:hAnsi="Calibri" w:cs="Arial"/>
                                        <w:color w:val="000000"/>
                                        <w:sz w:val="18"/>
                                        <w:szCs w:val="18"/>
                                      </w:rPr>
                                      <w:t xml:space="preserve">  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="ctr">
                                <a:noAutofit/>
                              </wps:bodyPr>
                            </wps:wsp>
                            <wps:wsp>
                              <wps:cNvPr id="19" name="Прямоугольник 19"/>
                              <wps:cNvSpPr/>
                              <wps:spPr>
                                <a:xfrm>
                                  <a:off x="0" y="0"/>
                                  <a:ext cx="242640" cy="163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79BE5163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Calibri" w:hAnsi="Calibri" w:cs="Arial"/>
                                        <w:color w:val="000000"/>
                                        <w:sz w:val="18"/>
                                        <w:szCs w:val="18"/>
                                      </w:rPr>
                                      <w:t xml:space="preserve">  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Ctr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326C56" id="_x0000_s1041" style="position:absolute;margin-left:-.1pt;margin-top:1.75pt;width:19.15pt;height:12.95pt;z-index:8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">
                      <v:rect id="Прямоугольник 18" o:spid="_x0000_s1042" style="position:absolute;width:242640;height:16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" strokecolor="#243f60" strokeweight=".71mm">
                        <v:textbox inset="2.5mm,1.25mm,2.5mm,1.25mm">
                          <w:txbxContent>
                            <w:p w14:paraId="25482559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rect>
                      <v:rect id="Прямоугольник 19" o:spid="_x0000_s1043" style="position:absolute;width:242640;height:163800;visibility:visible;mso-wrap-style:square;v-text-anchor:top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" filled="f" stroked="f">
                        <v:textbox inset="2.5mm,1.25mm,2.5mm,1.25mm">
                          <w:txbxContent>
                            <w:p w14:paraId="79BE5163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97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FBE37B6" w14:textId="77777777" w:rsidR="00E91441" w:rsidRDefault="00D815EF">
            <w:pPr>
              <w:pStyle w:val="26"/>
              <w:widowControl w:val="0"/>
              <w:spacing w:after="0" w:line="240" w:lineRule="auto"/>
              <w:ind w:left="0"/>
            </w:pPr>
            <w:r>
              <w:rPr>
                <w:rFonts w:ascii="Times New Roman" w:hAnsi="Times New Roman"/>
                <w:sz w:val="18"/>
                <w:szCs w:val="18"/>
              </w:rPr>
              <w:t>Сканированная копия на электронную почту Абонента;</w:t>
            </w:r>
          </w:p>
        </w:tc>
      </w:tr>
      <w:tr w:rsidR="00E91441" w14:paraId="29D73543" w14:textId="77777777">
        <w:trPr>
          <w:trHeight w:val="230"/>
        </w:trPr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10B1DE8" w14:textId="77777777" w:rsidR="00E91441" w:rsidRDefault="00D815EF">
            <w:pPr>
              <w:pStyle w:val="26"/>
              <w:widowControl w:val="0"/>
              <w:spacing w:after="0" w:line="240" w:lineRule="auto"/>
              <w:ind w:left="0"/>
              <w:rPr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9" behindDoc="0" locked="0" layoutInCell="1" allowOverlap="1" wp14:anchorId="42B6CFBC" wp14:editId="7A4C495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22225</wp:posOffset>
                      </wp:positionV>
                      <wp:extent cx="238760" cy="164465"/>
                      <wp:effectExtent l="0" t="3175" r="3810" b="0"/>
                      <wp:wrapNone/>
                      <wp:docPr id="20" name="shape_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7960" cy="163800"/>
                                <a:chOff x="0" y="0"/>
                                <a:chExt cx="0" cy="0"/>
                              </a:xfrm>
                            </wpg:grpSpPr>
                            <wps:wsp>
                              <wps:cNvPr id="21" name="Прямоугольник 21"/>
                              <wps:cNvSpPr/>
                              <wps:spPr>
                                <a:xfrm>
                                  <a:off x="0" y="0"/>
                                  <a:ext cx="237960" cy="163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560">
                                  <a:solidFill>
                                    <a:srgbClr val="243F6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1CA1C0C8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 xml:space="preserve">  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="ctr">
                                <a:noAutofit/>
                              </wps:bodyPr>
                            </wps:wsp>
                            <wps:wsp>
                              <wps:cNvPr id="22" name="Прямоугольник 22"/>
                              <wps:cNvSpPr/>
                              <wps:spPr>
                                <a:xfrm>
                                  <a:off x="0" y="0"/>
                                  <a:ext cx="237960" cy="163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14:paraId="78639D48" w14:textId="77777777" w:rsidR="00E91441" w:rsidRDefault="00D815EF">
                                    <w:pPr>
                                      <w:overflowPunct w:val="0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 xml:space="preserve">  </w:t>
                                    </w:r>
                                  </w:p>
                                </w:txbxContent>
                              </wps:txbx>
                              <wps:bodyPr lIns="90000" tIns="45000" rIns="90000" bIns="45000" anchorCtr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2B6CFBC" id="_x0000_s1044" style="position:absolute;margin-left:-.1pt;margin-top:1.75pt;width:18.8pt;height:12.95pt;z-index:9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">
                      <v:rect id="Прямоугольник 21" o:spid="_x0000_s1045" style="position:absolute;width:237960;height:16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" strokecolor="#243f60" strokeweight=".71mm">
                        <v:textbox inset="2.5mm,1.25mm,2.5mm,1.25mm">
                          <w:txbxContent>
                            <w:p w14:paraId="1CA1C0C8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rect>
                      <v:rect id="Прямоугольник 22" o:spid="_x0000_s1046" style="position:absolute;width:237960;height:163800;visibility:visible;mso-wrap-style:square;v-text-anchor:top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" filled="f" stroked="f">
                        <v:textbox inset="2.5mm,1.25mm,2.5mm,1.25mm">
                          <w:txbxContent>
                            <w:p w14:paraId="78639D48" w14:textId="77777777" w:rsidR="00E91441" w:rsidRDefault="00D815EF">
                              <w:pPr>
                                <w:overflowPunct w:val="0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97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287410B" w14:textId="77777777" w:rsidR="00E91441" w:rsidRDefault="00D815EF">
            <w:pPr>
              <w:widowControl w:val="0"/>
            </w:pPr>
            <w:r>
              <w:rPr>
                <w:sz w:val="18"/>
                <w:szCs w:val="18"/>
              </w:rPr>
              <w:t>В офисах Оператора, указанных на Сайте.</w:t>
            </w:r>
          </w:p>
        </w:tc>
      </w:tr>
    </w:tbl>
    <w:p w14:paraId="40232541" w14:textId="77777777" w:rsidR="00E91441" w:rsidRDefault="00D815EF">
      <w:pPr>
        <w:ind w:left="180"/>
        <w:jc w:val="center"/>
      </w:pPr>
      <w:r>
        <w:rPr>
          <w:b/>
          <w:sz w:val="18"/>
          <w:szCs w:val="18"/>
        </w:rPr>
        <w:t>15. РЕКВИЗИТЫ СТОРОН</w:t>
      </w:r>
      <w:r>
        <w:rPr>
          <w:b/>
          <w:sz w:val="18"/>
          <w:szCs w:val="18"/>
          <w:lang w:val="en-US"/>
        </w:rPr>
        <w:t>:</w:t>
      </w:r>
    </w:p>
    <w:tbl>
      <w:tblPr>
        <w:tblW w:w="1088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08"/>
        <w:gridCol w:w="4152"/>
        <w:gridCol w:w="1989"/>
        <w:gridCol w:w="2036"/>
      </w:tblGrid>
      <w:tr w:rsidR="00E91441" w14:paraId="345C029F" w14:textId="77777777" w:rsidTr="00D815EF">
        <w:trPr>
          <w:trHeight w:val="287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90741" w14:textId="77777777" w:rsidR="00E91441" w:rsidRDefault="00E91441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81DE2" w14:textId="77777777" w:rsidR="00E91441" w:rsidRDefault="00D815EF">
            <w:pPr>
              <w:pStyle w:val="af8"/>
              <w:widowControl w:val="0"/>
              <w:spacing w:before="0" w:after="0"/>
              <w:rPr>
                <w:color w:val="000000"/>
              </w:rPr>
            </w:pPr>
            <w:r>
              <w:rPr>
                <w:rStyle w:val="a7"/>
                <w:b/>
                <w:color w:val="000000"/>
                <w:sz w:val="18"/>
                <w:szCs w:val="18"/>
              </w:rPr>
              <w:t>ОПЕРАТОР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F35B3" w14:textId="77777777" w:rsidR="00E91441" w:rsidRDefault="00D815EF">
            <w:pPr>
              <w:pStyle w:val="af8"/>
              <w:widowControl w:val="0"/>
              <w:spacing w:before="0" w:after="0"/>
              <w:rPr>
                <w:color w:val="000000"/>
              </w:rPr>
            </w:pPr>
            <w:r>
              <w:rPr>
                <w:rStyle w:val="a7"/>
                <w:b/>
                <w:color w:val="000000"/>
                <w:sz w:val="18"/>
                <w:szCs w:val="18"/>
              </w:rPr>
              <w:t>АБОНЕНТ</w:t>
            </w:r>
          </w:p>
        </w:tc>
      </w:tr>
      <w:tr w:rsidR="00E91441" w14:paraId="02DEDC3B" w14:textId="77777777" w:rsidTr="00D815EF">
        <w:trPr>
          <w:trHeight w:val="293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D6B7F" w14:textId="77777777" w:rsidR="00E91441" w:rsidRDefault="00D815EF">
            <w:pPr>
              <w:widowControl w:val="0"/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1C9E4" w14:textId="2340FE1D" w:rsidR="00E91441" w:rsidRDefault="00E91441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B191A" w14:textId="77777777" w:rsidR="00E91441" w:rsidRDefault="00D815EF">
            <w:pPr>
              <w:widowControl w:val="0"/>
            </w:pPr>
            <w:bookmarkStart w:id="3" w:name="__DdeLink__5925_912443713"/>
            <w:r>
              <w:rPr>
                <w:rStyle w:val="a7"/>
                <w:sz w:val="18"/>
                <w:szCs w:val="18"/>
              </w:rPr>
              <w:t>ООО «</w:t>
            </w:r>
            <w:proofErr w:type="spellStart"/>
            <w:r>
              <w:rPr>
                <w:rStyle w:val="a7"/>
                <w:sz w:val="18"/>
                <w:szCs w:val="18"/>
              </w:rPr>
              <w:t>Медсервис</w:t>
            </w:r>
            <w:proofErr w:type="spellEnd"/>
            <w:r>
              <w:rPr>
                <w:rStyle w:val="a7"/>
                <w:sz w:val="18"/>
                <w:szCs w:val="18"/>
              </w:rPr>
              <w:t>»</w:t>
            </w:r>
            <w:bookmarkEnd w:id="3"/>
          </w:p>
        </w:tc>
      </w:tr>
      <w:tr w:rsidR="00E91441" w14:paraId="6754A2B4" w14:textId="77777777" w:rsidTr="00D815EF">
        <w:trPr>
          <w:trHeight w:val="233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3787C" w14:textId="77777777" w:rsidR="00E91441" w:rsidRDefault="00D815EF">
            <w:pPr>
              <w:widowControl w:val="0"/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Юридический адрес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1F79B" w14:textId="0F616845" w:rsidR="00E91441" w:rsidRDefault="00E91441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4B586" w14:textId="110B27AC" w:rsidR="00E91441" w:rsidRDefault="00D815EF">
            <w:pPr>
              <w:widowControl w:val="0"/>
            </w:pPr>
            <w:r>
              <w:rPr>
                <w:rStyle w:val="a7"/>
                <w:sz w:val="18"/>
                <w:szCs w:val="18"/>
              </w:rPr>
              <w:t>45326</w:t>
            </w:r>
            <w:r w:rsidR="00106CB7">
              <w:rPr>
                <w:rStyle w:val="a7"/>
                <w:sz w:val="18"/>
                <w:szCs w:val="18"/>
              </w:rPr>
              <w:t>6</w:t>
            </w:r>
            <w:r>
              <w:rPr>
                <w:rStyle w:val="a7"/>
                <w:sz w:val="18"/>
                <w:szCs w:val="18"/>
              </w:rPr>
              <w:t xml:space="preserve">, Башкортостан </w:t>
            </w:r>
            <w:proofErr w:type="spellStart"/>
            <w:r>
              <w:rPr>
                <w:rStyle w:val="a7"/>
                <w:sz w:val="18"/>
                <w:szCs w:val="18"/>
              </w:rPr>
              <w:t>Респ</w:t>
            </w:r>
            <w:proofErr w:type="spellEnd"/>
            <w:r>
              <w:rPr>
                <w:rStyle w:val="a7"/>
                <w:sz w:val="18"/>
                <w:szCs w:val="18"/>
              </w:rPr>
              <w:t xml:space="preserve">, Салават г, Октябрьская </w:t>
            </w:r>
            <w:proofErr w:type="spellStart"/>
            <w:r>
              <w:rPr>
                <w:rStyle w:val="a7"/>
                <w:sz w:val="18"/>
                <w:szCs w:val="18"/>
              </w:rPr>
              <w:t>ул</w:t>
            </w:r>
            <w:proofErr w:type="spellEnd"/>
            <w:r>
              <w:rPr>
                <w:rStyle w:val="a7"/>
                <w:sz w:val="18"/>
                <w:szCs w:val="18"/>
              </w:rPr>
              <w:t>, дом 35</w:t>
            </w:r>
          </w:p>
        </w:tc>
      </w:tr>
      <w:tr w:rsidR="00D815EF" w14:paraId="4CC6412E" w14:textId="77777777" w:rsidTr="00D815EF">
        <w:trPr>
          <w:trHeight w:val="233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2C91B" w14:textId="77777777" w:rsidR="00D815EF" w:rsidRDefault="00D815EF" w:rsidP="00D815EF">
            <w:pPr>
              <w:widowControl w:val="0"/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Фактический адрес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9D1FF" w14:textId="26E9C85B" w:rsidR="00D815EF" w:rsidRDefault="00D815EF" w:rsidP="00D815EF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9FE87" w14:textId="688556CF" w:rsidR="00D815EF" w:rsidRDefault="00D815EF" w:rsidP="00D815EF">
            <w:r w:rsidRPr="00211A15">
              <w:rPr>
                <w:rStyle w:val="a7"/>
                <w:sz w:val="18"/>
                <w:szCs w:val="18"/>
              </w:rPr>
              <w:t>45326</w:t>
            </w:r>
            <w:r w:rsidR="00106CB7">
              <w:rPr>
                <w:rStyle w:val="a7"/>
                <w:sz w:val="18"/>
                <w:szCs w:val="18"/>
              </w:rPr>
              <w:t>6</w:t>
            </w:r>
            <w:r w:rsidRPr="00211A15">
              <w:rPr>
                <w:rStyle w:val="a7"/>
                <w:sz w:val="18"/>
                <w:szCs w:val="18"/>
              </w:rPr>
              <w:t xml:space="preserve">, Башкортостан </w:t>
            </w:r>
            <w:proofErr w:type="spellStart"/>
            <w:r w:rsidRPr="00211A15">
              <w:rPr>
                <w:rStyle w:val="a7"/>
                <w:sz w:val="18"/>
                <w:szCs w:val="18"/>
              </w:rPr>
              <w:t>Респ</w:t>
            </w:r>
            <w:proofErr w:type="spellEnd"/>
            <w:r w:rsidRPr="00211A15">
              <w:rPr>
                <w:rStyle w:val="a7"/>
                <w:sz w:val="18"/>
                <w:szCs w:val="18"/>
              </w:rPr>
              <w:t xml:space="preserve">, Салават г, Октябрьская </w:t>
            </w:r>
            <w:proofErr w:type="spellStart"/>
            <w:r w:rsidRPr="00211A15">
              <w:rPr>
                <w:rStyle w:val="a7"/>
                <w:sz w:val="18"/>
                <w:szCs w:val="18"/>
              </w:rPr>
              <w:t>ул</w:t>
            </w:r>
            <w:proofErr w:type="spellEnd"/>
            <w:r w:rsidRPr="00211A15">
              <w:rPr>
                <w:rStyle w:val="a7"/>
                <w:sz w:val="18"/>
                <w:szCs w:val="18"/>
              </w:rPr>
              <w:t>, дом 35</w:t>
            </w:r>
          </w:p>
        </w:tc>
      </w:tr>
      <w:tr w:rsidR="00D815EF" w14:paraId="389A9F62" w14:textId="77777777" w:rsidTr="00D815EF">
        <w:trPr>
          <w:trHeight w:val="233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F6E21" w14:textId="77777777" w:rsidR="00D815EF" w:rsidRDefault="00D815EF" w:rsidP="00D815EF">
            <w:pPr>
              <w:widowControl w:val="0"/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Почтовый адрес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0E1D3" w14:textId="71B801C1" w:rsidR="00D815EF" w:rsidRDefault="00D815EF" w:rsidP="00D815EF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41C9D" w14:textId="367F120D" w:rsidR="00D815EF" w:rsidRDefault="00D815EF" w:rsidP="00D815EF">
            <w:r w:rsidRPr="00211A15">
              <w:rPr>
                <w:rStyle w:val="a7"/>
                <w:sz w:val="18"/>
                <w:szCs w:val="18"/>
              </w:rPr>
              <w:t>45326</w:t>
            </w:r>
            <w:r w:rsidR="00106CB7">
              <w:rPr>
                <w:rStyle w:val="a7"/>
                <w:sz w:val="18"/>
                <w:szCs w:val="18"/>
              </w:rPr>
              <w:t>6</w:t>
            </w:r>
            <w:r w:rsidRPr="00211A15">
              <w:rPr>
                <w:rStyle w:val="a7"/>
                <w:sz w:val="18"/>
                <w:szCs w:val="18"/>
              </w:rPr>
              <w:t xml:space="preserve">, Башкортостан </w:t>
            </w:r>
            <w:proofErr w:type="spellStart"/>
            <w:r w:rsidRPr="00211A15">
              <w:rPr>
                <w:rStyle w:val="a7"/>
                <w:sz w:val="18"/>
                <w:szCs w:val="18"/>
              </w:rPr>
              <w:t>Респ</w:t>
            </w:r>
            <w:proofErr w:type="spellEnd"/>
            <w:r w:rsidRPr="00211A15">
              <w:rPr>
                <w:rStyle w:val="a7"/>
                <w:sz w:val="18"/>
                <w:szCs w:val="18"/>
              </w:rPr>
              <w:t xml:space="preserve">, Салават г, Октябрьская </w:t>
            </w:r>
            <w:proofErr w:type="spellStart"/>
            <w:r w:rsidRPr="00211A15">
              <w:rPr>
                <w:rStyle w:val="a7"/>
                <w:sz w:val="18"/>
                <w:szCs w:val="18"/>
              </w:rPr>
              <w:t>ул</w:t>
            </w:r>
            <w:proofErr w:type="spellEnd"/>
            <w:r w:rsidRPr="00211A15">
              <w:rPr>
                <w:rStyle w:val="a7"/>
                <w:sz w:val="18"/>
                <w:szCs w:val="18"/>
              </w:rPr>
              <w:t>, дом 35</w:t>
            </w:r>
          </w:p>
        </w:tc>
      </w:tr>
      <w:tr w:rsidR="00E91441" w14:paraId="765F3DB6" w14:textId="77777777" w:rsidTr="00D815EF">
        <w:trPr>
          <w:trHeight w:val="141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13F1B" w14:textId="77777777" w:rsidR="00E91441" w:rsidRDefault="00D815EF">
            <w:pPr>
              <w:widowControl w:val="0"/>
              <w:tabs>
                <w:tab w:val="right" w:pos="2390"/>
              </w:tabs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Электронная почта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EB3BE" w14:textId="3B2839E2" w:rsidR="00E91441" w:rsidRDefault="00E91441">
            <w:pPr>
              <w:widowControl w:val="0"/>
              <w:rPr>
                <w:rStyle w:val="a7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25E0E" w14:textId="77777777" w:rsidR="00E91441" w:rsidRDefault="00D815EF">
            <w:pPr>
              <w:widowControl w:val="0"/>
            </w:pPr>
            <w:r>
              <w:rPr>
                <w:rStyle w:val="a7"/>
                <w:sz w:val="18"/>
                <w:szCs w:val="18"/>
              </w:rPr>
              <w:t>secretary@salavatmed.ru</w:t>
            </w:r>
          </w:p>
        </w:tc>
      </w:tr>
      <w:tr w:rsidR="00E91441" w14:paraId="7E7B1FA8" w14:textId="77777777" w:rsidTr="00D815EF">
        <w:trPr>
          <w:trHeight w:val="450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F6E6C" w14:textId="77777777" w:rsidR="00E91441" w:rsidRDefault="00D815EF">
            <w:pPr>
              <w:widowControl w:val="0"/>
              <w:tabs>
                <w:tab w:val="right" w:pos="2390"/>
              </w:tabs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Электронная почта технической поддержки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BF017" w14:textId="114154D1" w:rsidR="00E91441" w:rsidRDefault="00E91441">
            <w:pPr>
              <w:widowControl w:val="0"/>
              <w:rPr>
                <w:rStyle w:val="a7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66770" w14:textId="77777777" w:rsidR="00E91441" w:rsidRDefault="00D815EF">
            <w:pPr>
              <w:widowControl w:val="0"/>
              <w:rPr>
                <w:rStyle w:val="a7"/>
                <w:sz w:val="18"/>
                <w:szCs w:val="18"/>
              </w:rPr>
            </w:pPr>
            <w:r>
              <w:rPr>
                <w:rStyle w:val="a7"/>
                <w:sz w:val="18"/>
                <w:szCs w:val="18"/>
              </w:rPr>
              <w:t>-</w:t>
            </w:r>
          </w:p>
        </w:tc>
      </w:tr>
      <w:tr w:rsidR="00E91441" w14:paraId="45A7425C" w14:textId="77777777" w:rsidTr="00D815EF">
        <w:trPr>
          <w:trHeight w:val="197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A666B" w14:textId="77777777" w:rsidR="00E91441" w:rsidRDefault="00D815EF">
            <w:pPr>
              <w:widowControl w:val="0"/>
              <w:tabs>
                <w:tab w:val="right" w:pos="2390"/>
              </w:tabs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Телефон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7F068" w14:textId="125F94DE" w:rsidR="00E91441" w:rsidRDefault="00E91441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EC84F" w14:textId="3265F07F" w:rsidR="00E91441" w:rsidRDefault="00D815EF">
            <w:pPr>
              <w:widowControl w:val="0"/>
            </w:pPr>
            <w:r>
              <w:rPr>
                <w:rStyle w:val="a7"/>
                <w:sz w:val="18"/>
                <w:szCs w:val="18"/>
              </w:rPr>
              <w:t xml:space="preserve">+7 </w:t>
            </w:r>
            <w:r w:rsidR="00106CB7" w:rsidRPr="00106CB7">
              <w:rPr>
                <w:rStyle w:val="a7"/>
                <w:sz w:val="18"/>
                <w:szCs w:val="18"/>
              </w:rPr>
              <w:t>917 793-07-50</w:t>
            </w:r>
            <w:r>
              <w:rPr>
                <w:rStyle w:val="a7"/>
                <w:sz w:val="18"/>
                <w:szCs w:val="18"/>
              </w:rPr>
              <w:t xml:space="preserve"> [Алексей]</w:t>
            </w:r>
          </w:p>
        </w:tc>
      </w:tr>
      <w:tr w:rsidR="00E91441" w14:paraId="18CEA028" w14:textId="77777777" w:rsidTr="00D815EF">
        <w:trPr>
          <w:trHeight w:val="562"/>
        </w:trPr>
        <w:tc>
          <w:tcPr>
            <w:tcW w:w="2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99E16" w14:textId="77777777" w:rsidR="00E91441" w:rsidRDefault="00D815EF">
            <w:pPr>
              <w:widowControl w:val="0"/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Данные документа, удостоверяющего личность</w:t>
            </w:r>
          </w:p>
        </w:tc>
        <w:tc>
          <w:tcPr>
            <w:tcW w:w="4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28397" w14:textId="77DED24D" w:rsidR="00E91441" w:rsidRDefault="00E91441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F0A48" w14:textId="77777777" w:rsidR="00E91441" w:rsidRDefault="00D815EF">
            <w:pPr>
              <w:widowControl w:val="0"/>
              <w:rPr>
                <w:rStyle w:val="a7"/>
                <w:sz w:val="18"/>
                <w:szCs w:val="18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Наименование документа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A1823" w14:textId="77777777" w:rsidR="00E91441" w:rsidRDefault="00D815EF">
            <w:pPr>
              <w:widowControl w:val="0"/>
            </w:pPr>
            <w:r>
              <w:rPr>
                <w:rStyle w:val="a7"/>
                <w:sz w:val="18"/>
                <w:szCs w:val="18"/>
              </w:rPr>
              <w:t>-</w:t>
            </w:r>
          </w:p>
          <w:p w14:paraId="3FDCE875" w14:textId="77777777" w:rsidR="00E91441" w:rsidRDefault="00E91441">
            <w:pPr>
              <w:widowControl w:val="0"/>
              <w:rPr>
                <w:rStyle w:val="a7"/>
                <w:sz w:val="18"/>
                <w:szCs w:val="18"/>
              </w:rPr>
            </w:pPr>
          </w:p>
        </w:tc>
      </w:tr>
      <w:tr w:rsidR="00E91441" w14:paraId="4344BD33" w14:textId="77777777" w:rsidTr="00D815EF">
        <w:trPr>
          <w:trHeight w:val="96"/>
        </w:trPr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2D53B" w14:textId="77777777" w:rsidR="00E91441" w:rsidRDefault="00E91441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B02D7" w14:textId="77777777" w:rsidR="00E91441" w:rsidRDefault="00E91441">
            <w:pPr>
              <w:widowControl w:val="0"/>
              <w:rPr>
                <w:rStyle w:val="a7"/>
                <w:sz w:val="18"/>
                <w:szCs w:val="18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8B3BF" w14:textId="77777777" w:rsidR="00E91441" w:rsidRDefault="00D815EF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Серия и номер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45E5C" w14:textId="77777777" w:rsidR="00E91441" w:rsidRDefault="00D815EF">
            <w:pPr>
              <w:widowControl w:val="0"/>
              <w:suppressAutoHyphens/>
              <w:textAlignment w:val="auto"/>
              <w:rPr>
                <w:rStyle w:val="a7"/>
                <w:color w:val="000000"/>
                <w:sz w:val="18"/>
                <w:szCs w:val="18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-</w:t>
            </w:r>
          </w:p>
        </w:tc>
      </w:tr>
      <w:tr w:rsidR="00E91441" w14:paraId="6E116818" w14:textId="77777777" w:rsidTr="00D815EF">
        <w:trPr>
          <w:trHeight w:val="310"/>
        </w:trPr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B15D5" w14:textId="77777777" w:rsidR="00E91441" w:rsidRDefault="00E91441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17116" w14:textId="77777777" w:rsidR="00E91441" w:rsidRDefault="00E91441">
            <w:pPr>
              <w:widowControl w:val="0"/>
              <w:rPr>
                <w:rStyle w:val="a7"/>
                <w:sz w:val="18"/>
                <w:szCs w:val="18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C1143" w14:textId="77777777" w:rsidR="00E91441" w:rsidRDefault="00D815EF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Кем выдан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F20FE" w14:textId="77777777" w:rsidR="00E91441" w:rsidRDefault="00D815EF">
            <w:pPr>
              <w:widowControl w:val="0"/>
              <w:suppressAutoHyphens/>
              <w:textAlignment w:val="auto"/>
              <w:rPr>
                <w:rStyle w:val="a7"/>
                <w:color w:val="000000"/>
                <w:sz w:val="18"/>
                <w:szCs w:val="18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-</w:t>
            </w:r>
          </w:p>
        </w:tc>
      </w:tr>
      <w:tr w:rsidR="00E91441" w14:paraId="7C617653" w14:textId="77777777" w:rsidTr="00D815EF">
        <w:trPr>
          <w:trHeight w:val="79"/>
        </w:trPr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346EC" w14:textId="77777777" w:rsidR="00E91441" w:rsidRDefault="00E91441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49C48" w14:textId="77777777" w:rsidR="00E91441" w:rsidRDefault="00E91441">
            <w:pPr>
              <w:widowControl w:val="0"/>
              <w:rPr>
                <w:rStyle w:val="a7"/>
                <w:sz w:val="18"/>
                <w:szCs w:val="18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C5A1D" w14:textId="77777777" w:rsidR="00E91441" w:rsidRDefault="00D815EF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Когда выдан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9C9D9" w14:textId="77777777" w:rsidR="00E91441" w:rsidRDefault="00D815EF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-</w:t>
            </w:r>
          </w:p>
        </w:tc>
      </w:tr>
      <w:tr w:rsidR="00E91441" w14:paraId="2728C6E4" w14:textId="77777777" w:rsidTr="00D815EF">
        <w:trPr>
          <w:trHeight w:val="271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54EF4" w14:textId="77777777" w:rsidR="00E91441" w:rsidRDefault="00D815EF">
            <w:pPr>
              <w:widowControl w:val="0"/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Дата рождения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2C9C5" w14:textId="3A36C304" w:rsidR="00E91441" w:rsidRDefault="00E91441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37052" w14:textId="77777777" w:rsidR="00E91441" w:rsidRDefault="00D815EF">
            <w:pPr>
              <w:widowControl w:val="0"/>
              <w:rPr>
                <w:rStyle w:val="a7"/>
                <w:sz w:val="18"/>
                <w:szCs w:val="18"/>
              </w:rPr>
            </w:pPr>
            <w:r>
              <w:rPr>
                <w:rStyle w:val="a7"/>
                <w:sz w:val="18"/>
                <w:szCs w:val="18"/>
              </w:rPr>
              <w:t>-</w:t>
            </w:r>
          </w:p>
        </w:tc>
      </w:tr>
      <w:tr w:rsidR="00E91441" w14:paraId="7B9FD768" w14:textId="77777777" w:rsidTr="00D815EF">
        <w:trPr>
          <w:trHeight w:val="211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2EF25" w14:textId="77777777" w:rsidR="00E91441" w:rsidRDefault="00D815EF">
            <w:pPr>
              <w:widowControl w:val="0"/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D41E0" w14:textId="61E451C9" w:rsidR="00E91441" w:rsidRDefault="00E91441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4E346" w14:textId="77777777" w:rsidR="00E91441" w:rsidRDefault="00D815EF">
            <w:pPr>
              <w:widowControl w:val="0"/>
            </w:pPr>
            <w:r>
              <w:rPr>
                <w:rStyle w:val="a7"/>
                <w:sz w:val="18"/>
                <w:szCs w:val="18"/>
              </w:rPr>
              <w:t>0266023905</w:t>
            </w:r>
          </w:p>
        </w:tc>
      </w:tr>
      <w:tr w:rsidR="00E91441" w14:paraId="65901B0C" w14:textId="77777777" w:rsidTr="00D815EF">
        <w:trPr>
          <w:trHeight w:val="211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7AEF6" w14:textId="77777777" w:rsidR="00E91441" w:rsidRDefault="00D815EF">
            <w:pPr>
              <w:widowControl w:val="0"/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КПП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FE8B6" w14:textId="0F2263FD" w:rsidR="00E91441" w:rsidRDefault="00E91441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F63AF" w14:textId="77777777" w:rsidR="00E91441" w:rsidRDefault="00D815EF">
            <w:pPr>
              <w:widowControl w:val="0"/>
            </w:pPr>
            <w:bookmarkStart w:id="4" w:name="__DdeLink__5526_3192917341"/>
            <w:r>
              <w:rPr>
                <w:rStyle w:val="a7"/>
                <w:sz w:val="18"/>
                <w:szCs w:val="18"/>
              </w:rPr>
              <w:t>026601001</w:t>
            </w:r>
            <w:bookmarkEnd w:id="4"/>
          </w:p>
        </w:tc>
      </w:tr>
      <w:tr w:rsidR="00D815EF" w14:paraId="30D83928" w14:textId="77777777" w:rsidTr="00D815EF">
        <w:trPr>
          <w:trHeight w:val="323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A7978" w14:textId="77777777" w:rsidR="00D815EF" w:rsidRDefault="00D815EF" w:rsidP="00D815EF">
            <w:pPr>
              <w:widowControl w:val="0"/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Наименование банка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2CFD3" w14:textId="35629DD4" w:rsidR="00D815EF" w:rsidRDefault="00D815EF" w:rsidP="00D815EF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BCCAF" w14:textId="77777777" w:rsidR="00D815EF" w:rsidRPr="0067440E" w:rsidRDefault="00D815EF" w:rsidP="00D815EF">
            <w:pPr>
              <w:pStyle w:val="32"/>
              <w:rPr>
                <w:color w:val="000000" w:themeColor="text1"/>
              </w:rPr>
            </w:pPr>
            <w:r w:rsidRPr="0067440E">
              <w:rPr>
                <w:color w:val="000000" w:themeColor="text1"/>
                <w:sz w:val="20"/>
                <w:szCs w:val="20"/>
              </w:rPr>
              <w:t>НИЖЕГОРОДСКИЙ ФИЛИАЛ АБ "РОССИЯ"</w:t>
            </w:r>
          </w:p>
        </w:tc>
      </w:tr>
      <w:tr w:rsidR="00D815EF" w14:paraId="6BD6E813" w14:textId="77777777" w:rsidTr="00D815EF">
        <w:trPr>
          <w:trHeight w:val="249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5765D" w14:textId="77777777" w:rsidR="00D815EF" w:rsidRDefault="00D815EF" w:rsidP="00D815EF">
            <w:pPr>
              <w:widowControl w:val="0"/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Р/с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ACEE3" w14:textId="734D43D3" w:rsidR="00D815EF" w:rsidRDefault="00D815EF" w:rsidP="008A7778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FB31A" w14:textId="77777777" w:rsidR="00D815EF" w:rsidRPr="0067440E" w:rsidRDefault="00D815EF" w:rsidP="00D815EF">
            <w:pPr>
              <w:pStyle w:val="32"/>
              <w:rPr>
                <w:color w:val="000000" w:themeColor="text1"/>
              </w:rPr>
            </w:pPr>
            <w:r w:rsidRPr="0067440E">
              <w:rPr>
                <w:color w:val="000000" w:themeColor="text1"/>
                <w:sz w:val="20"/>
                <w:szCs w:val="20"/>
              </w:rPr>
              <w:t>40702810814240000011</w:t>
            </w:r>
          </w:p>
        </w:tc>
      </w:tr>
      <w:tr w:rsidR="00D815EF" w14:paraId="75B5649A" w14:textId="77777777" w:rsidTr="00D815EF">
        <w:trPr>
          <w:trHeight w:val="249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215DE" w14:textId="77777777" w:rsidR="00D815EF" w:rsidRDefault="00D815EF" w:rsidP="00D815EF">
            <w:pPr>
              <w:widowControl w:val="0"/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К/с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DADF5" w14:textId="762FF314" w:rsidR="00D815EF" w:rsidRDefault="00D815EF" w:rsidP="00D815EF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74E58" w14:textId="77777777" w:rsidR="00D815EF" w:rsidRPr="0067440E" w:rsidRDefault="00D815EF" w:rsidP="00D815EF">
            <w:pPr>
              <w:pStyle w:val="32"/>
              <w:rPr>
                <w:color w:val="000000" w:themeColor="text1"/>
              </w:rPr>
            </w:pPr>
            <w:r w:rsidRPr="0067440E">
              <w:rPr>
                <w:color w:val="000000" w:themeColor="text1"/>
                <w:sz w:val="20"/>
                <w:szCs w:val="20"/>
              </w:rPr>
              <w:t>30101810300000000876</w:t>
            </w:r>
          </w:p>
        </w:tc>
      </w:tr>
      <w:tr w:rsidR="00D815EF" w14:paraId="01167B18" w14:textId="77777777" w:rsidTr="00D815EF">
        <w:trPr>
          <w:trHeight w:val="210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15198" w14:textId="77777777" w:rsidR="00D815EF" w:rsidRDefault="00D815EF" w:rsidP="00D815EF">
            <w:pPr>
              <w:widowControl w:val="0"/>
              <w:rPr>
                <w:color w:val="000000"/>
              </w:rPr>
            </w:pPr>
            <w:r>
              <w:rPr>
                <w:rStyle w:val="a7"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4128E" w14:textId="288D492B" w:rsidR="00D815EF" w:rsidRDefault="00D815EF" w:rsidP="00D815EF">
            <w:pPr>
              <w:widowControl w:val="0"/>
              <w:rPr>
                <w:rStyle w:val="a7"/>
                <w:color w:val="000000"/>
                <w:sz w:val="18"/>
                <w:szCs w:val="18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89F5C" w14:textId="77777777" w:rsidR="00D815EF" w:rsidRDefault="00D815EF" w:rsidP="00D815EF">
            <w:pPr>
              <w:widowControl w:val="0"/>
            </w:pPr>
            <w:r>
              <w:rPr>
                <w:rStyle w:val="a7"/>
                <w:sz w:val="18"/>
                <w:szCs w:val="18"/>
              </w:rPr>
              <w:t>1040203382834</w:t>
            </w:r>
          </w:p>
        </w:tc>
      </w:tr>
    </w:tbl>
    <w:p w14:paraId="200D0ED4" w14:textId="77777777" w:rsidR="00D815EF" w:rsidRDefault="00D815EF">
      <w:pPr>
        <w:ind w:left="180"/>
        <w:jc w:val="both"/>
        <w:rPr>
          <w:sz w:val="18"/>
          <w:szCs w:val="18"/>
        </w:rPr>
      </w:pPr>
    </w:p>
    <w:p w14:paraId="2FFE9DDA" w14:textId="0AD894B4" w:rsidR="00E91441" w:rsidRDefault="00D815EF">
      <w:pPr>
        <w:ind w:left="180"/>
        <w:jc w:val="both"/>
      </w:pPr>
      <w:r>
        <w:rPr>
          <w:sz w:val="18"/>
          <w:szCs w:val="18"/>
        </w:rPr>
        <w:t xml:space="preserve">Единый лицевой счет для оплаты: </w:t>
      </w:r>
      <w:r w:rsidR="008A7778">
        <w:rPr>
          <w:b/>
          <w:bCs/>
          <w:sz w:val="20"/>
          <w:szCs w:val="20"/>
        </w:rPr>
        <w:t>_______________________</w:t>
      </w:r>
    </w:p>
    <w:p w14:paraId="55FA8EEF" w14:textId="33051416" w:rsidR="00E91441" w:rsidRDefault="00D815EF">
      <w:pPr>
        <w:ind w:left="180"/>
        <w:jc w:val="both"/>
      </w:pPr>
      <w:r>
        <w:rPr>
          <w:sz w:val="18"/>
          <w:szCs w:val="18"/>
        </w:rPr>
        <w:t xml:space="preserve">Адреса офисов Оператора размещены на сайте  </w:t>
      </w:r>
      <w:r w:rsidR="008A7778">
        <w:rPr>
          <w:rStyle w:val="-"/>
          <w:sz w:val="20"/>
          <w:szCs w:val="20"/>
        </w:rPr>
        <w:t>___________________</w:t>
      </w:r>
      <w:r>
        <w:rPr>
          <w:sz w:val="18"/>
          <w:szCs w:val="18"/>
        </w:rPr>
        <w:t xml:space="preserve"> в разделе соответствующего города.</w:t>
      </w:r>
    </w:p>
    <w:p w14:paraId="084A3F65" w14:textId="615F620A" w:rsidR="00E91441" w:rsidRDefault="00D815EF">
      <w:pPr>
        <w:ind w:left="180"/>
        <w:jc w:val="both"/>
      </w:pPr>
      <w:r>
        <w:rPr>
          <w:color w:val="000000"/>
          <w:sz w:val="18"/>
          <w:szCs w:val="18"/>
        </w:rPr>
        <w:t xml:space="preserve">Оператор действует в соответствии с условиями лицензий, выданных Федеральной службой по надзору в сфере связи, информационных технологий и массовых коммуникаций: </w:t>
      </w:r>
      <w:r w:rsidR="008A7778">
        <w:rPr>
          <w:color w:val="000000"/>
          <w:sz w:val="18"/>
          <w:szCs w:val="18"/>
        </w:rPr>
        <w:t>________________________________________________________________________</w:t>
      </w:r>
    </w:p>
    <w:p w14:paraId="236EADA1" w14:textId="77777777" w:rsidR="00E91441" w:rsidRDefault="00D815EF">
      <w:pPr>
        <w:ind w:left="180"/>
        <w:jc w:val="center"/>
        <w:rPr>
          <w:rFonts w:eastAsia="Arial"/>
          <w:b/>
          <w:sz w:val="20"/>
          <w:szCs w:val="20"/>
        </w:rPr>
      </w:pPr>
      <w:r>
        <w:rPr>
          <w:rFonts w:eastAsia="Arial"/>
          <w:b/>
          <w:sz w:val="18"/>
          <w:szCs w:val="18"/>
        </w:rPr>
        <w:t>16. ПОДПИСИ СТОРОН</w:t>
      </w:r>
    </w:p>
    <w:tbl>
      <w:tblPr>
        <w:tblW w:w="10886" w:type="dxa"/>
        <w:tblLook w:val="0000" w:firstRow="0" w:lastRow="0" w:firstColumn="0" w:lastColumn="0" w:noHBand="0" w:noVBand="0"/>
      </w:tblPr>
      <w:tblGrid>
        <w:gridCol w:w="5360"/>
        <w:gridCol w:w="5526"/>
      </w:tblGrid>
      <w:tr w:rsidR="00E91441" w14:paraId="2E893237" w14:textId="77777777">
        <w:trPr>
          <w:trHeight w:val="358"/>
        </w:trPr>
        <w:tc>
          <w:tcPr>
            <w:tcW w:w="5360" w:type="dxa"/>
            <w:shd w:val="clear" w:color="auto" w:fill="auto"/>
            <w:vAlign w:val="bottom"/>
          </w:tcPr>
          <w:p w14:paraId="6807CC35" w14:textId="77777777" w:rsidR="00E91441" w:rsidRDefault="00D815EF">
            <w:pPr>
              <w:widowControl w:val="0"/>
              <w:ind w:left="142"/>
            </w:pPr>
            <w:r>
              <w:rPr>
                <w:rStyle w:val="a8"/>
                <w:bCs/>
                <w:sz w:val="18"/>
                <w:szCs w:val="18"/>
              </w:rPr>
              <w:t>Оператор</w:t>
            </w:r>
          </w:p>
        </w:tc>
        <w:tc>
          <w:tcPr>
            <w:tcW w:w="5525" w:type="dxa"/>
            <w:shd w:val="clear" w:color="auto" w:fill="auto"/>
            <w:vAlign w:val="bottom"/>
          </w:tcPr>
          <w:p w14:paraId="0E31FB7A" w14:textId="77777777" w:rsidR="00E91441" w:rsidRDefault="00D815EF">
            <w:pPr>
              <w:widowControl w:val="0"/>
              <w:ind w:left="142"/>
            </w:pPr>
            <w:r>
              <w:rPr>
                <w:rStyle w:val="a8"/>
                <w:bCs/>
                <w:sz w:val="18"/>
                <w:szCs w:val="18"/>
              </w:rPr>
              <w:t>Абонент</w:t>
            </w:r>
          </w:p>
        </w:tc>
      </w:tr>
      <w:tr w:rsidR="00E91441" w14:paraId="3E3B9CC7" w14:textId="77777777">
        <w:trPr>
          <w:trHeight w:val="152"/>
        </w:trPr>
        <w:tc>
          <w:tcPr>
            <w:tcW w:w="5360" w:type="dxa"/>
            <w:shd w:val="clear" w:color="auto" w:fill="auto"/>
            <w:vAlign w:val="bottom"/>
          </w:tcPr>
          <w:p w14:paraId="605838FA" w14:textId="222CD188" w:rsidR="00E91441" w:rsidRDefault="008A7778">
            <w:pPr>
              <w:pStyle w:val="afd"/>
              <w:tabs>
                <w:tab w:val="left" w:pos="7720"/>
              </w:tabs>
              <w:ind w:firstLine="0"/>
              <w:jc w:val="left"/>
            </w:pPr>
            <w:r>
              <w:rPr>
                <w:rStyle w:val="a8"/>
                <w:rFonts w:eastAsia="Arial" w:cs="Arial"/>
                <w:bCs/>
                <w:sz w:val="18"/>
                <w:szCs w:val="18"/>
              </w:rPr>
              <w:t>_______________________________________</w:t>
            </w:r>
          </w:p>
        </w:tc>
        <w:tc>
          <w:tcPr>
            <w:tcW w:w="5525" w:type="dxa"/>
            <w:shd w:val="clear" w:color="auto" w:fill="auto"/>
            <w:vAlign w:val="bottom"/>
          </w:tcPr>
          <w:p w14:paraId="338EB639" w14:textId="77777777" w:rsidR="00E91441" w:rsidRDefault="00D815EF" w:rsidP="00D815EF">
            <w:pPr>
              <w:widowControl w:val="0"/>
              <w:tabs>
                <w:tab w:val="left" w:pos="7720"/>
              </w:tabs>
              <w:rPr>
                <w:rStyle w:val="a8"/>
                <w:rFonts w:eastAsia="Arial" w:cs="Arial"/>
                <w:bCs/>
                <w:sz w:val="18"/>
                <w:szCs w:val="18"/>
                <w:lang w:val="en-US"/>
              </w:rPr>
            </w:pPr>
            <w:proofErr w:type="spellStart"/>
            <w:r>
              <w:rPr>
                <w:rStyle w:val="a8"/>
                <w:rFonts w:eastAsia="Arial" w:cs="Arial"/>
                <w:bCs/>
                <w:sz w:val="18"/>
                <w:szCs w:val="18"/>
                <w:lang w:val="en-US"/>
              </w:rPr>
              <w:t>Директор</w:t>
            </w:r>
            <w:proofErr w:type="spellEnd"/>
            <w:r>
              <w:rPr>
                <w:rStyle w:val="a8"/>
                <w:rFonts w:eastAsia="Arial" w:cs="Arial"/>
                <w:bCs/>
                <w:sz w:val="18"/>
                <w:szCs w:val="18"/>
                <w:lang w:val="en-US"/>
              </w:rPr>
              <w:t xml:space="preserve"> ООО «</w:t>
            </w:r>
            <w:proofErr w:type="spellStart"/>
            <w:r>
              <w:rPr>
                <w:rStyle w:val="a8"/>
                <w:rFonts w:eastAsia="Arial" w:cs="Arial"/>
                <w:bCs/>
                <w:sz w:val="18"/>
                <w:szCs w:val="18"/>
                <w:lang w:val="en-US"/>
              </w:rPr>
              <w:t>Медсервис</w:t>
            </w:r>
            <w:proofErr w:type="spellEnd"/>
            <w:r>
              <w:rPr>
                <w:rStyle w:val="a8"/>
                <w:rFonts w:eastAsia="Arial" w:cs="Arial"/>
                <w:bCs/>
                <w:sz w:val="18"/>
                <w:szCs w:val="18"/>
                <w:lang w:val="en-US"/>
              </w:rPr>
              <w:t>»</w:t>
            </w:r>
          </w:p>
          <w:p w14:paraId="04F175AA" w14:textId="77777777" w:rsidR="00D815EF" w:rsidRDefault="00D815EF" w:rsidP="00D815EF">
            <w:pPr>
              <w:widowControl w:val="0"/>
              <w:tabs>
                <w:tab w:val="left" w:pos="7720"/>
              </w:tabs>
            </w:pPr>
          </w:p>
        </w:tc>
      </w:tr>
      <w:tr w:rsidR="00E91441" w14:paraId="18758388" w14:textId="77777777">
        <w:trPr>
          <w:trHeight w:val="225"/>
        </w:trPr>
        <w:tc>
          <w:tcPr>
            <w:tcW w:w="5360" w:type="dxa"/>
            <w:shd w:val="clear" w:color="auto" w:fill="auto"/>
            <w:vAlign w:val="bottom"/>
          </w:tcPr>
          <w:p w14:paraId="0FFA439B" w14:textId="3EBB5252" w:rsidR="00E91441" w:rsidRPr="000040A2" w:rsidRDefault="00D815EF" w:rsidP="008A7778">
            <w:pPr>
              <w:widowControl w:val="0"/>
              <w:ind w:left="142"/>
              <w:rPr>
                <w:b/>
                <w:bCs/>
              </w:rPr>
            </w:pPr>
            <w:bookmarkStart w:id="5" w:name="__DdeLink__3422_1276518400"/>
            <w:r>
              <w:rPr>
                <w:b/>
                <w:bCs/>
                <w:sz w:val="18"/>
                <w:szCs w:val="18"/>
              </w:rPr>
              <w:t>_________________/</w:t>
            </w:r>
            <w:bookmarkEnd w:id="5"/>
            <w:r w:rsidR="008A7778">
              <w:rPr>
                <w:rFonts w:eastAsia="Arial" w:cs="Arial"/>
                <w:b/>
                <w:bCs/>
                <w:sz w:val="18"/>
                <w:szCs w:val="18"/>
              </w:rPr>
              <w:t>_________________</w:t>
            </w:r>
          </w:p>
        </w:tc>
        <w:tc>
          <w:tcPr>
            <w:tcW w:w="5525" w:type="dxa"/>
            <w:shd w:val="clear" w:color="auto" w:fill="auto"/>
            <w:vAlign w:val="bottom"/>
          </w:tcPr>
          <w:p w14:paraId="0F004576" w14:textId="4EDB0183" w:rsidR="00E91441" w:rsidRPr="00EC3548" w:rsidRDefault="00EC3548">
            <w:pPr>
              <w:widowControl w:val="0"/>
              <w:ind w:left="142"/>
              <w:rPr>
                <w:rFonts w:eastAsia="Arial" w:cs="Arial"/>
                <w:b/>
                <w:bCs/>
                <w:sz w:val="18"/>
                <w:szCs w:val="18"/>
              </w:rPr>
            </w:pPr>
            <w:r>
              <w:rPr>
                <w:rFonts w:eastAsia="Arial" w:cs="Arial"/>
                <w:b/>
                <w:bCs/>
                <w:sz w:val="18"/>
                <w:szCs w:val="18"/>
                <w:lang w:val="en-US"/>
              </w:rPr>
              <w:t>_________________/</w:t>
            </w:r>
            <w:proofErr w:type="spellStart"/>
            <w:r>
              <w:rPr>
                <w:rFonts w:eastAsia="Arial" w:cs="Arial"/>
                <w:b/>
                <w:bCs/>
                <w:sz w:val="18"/>
                <w:szCs w:val="18"/>
              </w:rPr>
              <w:t>Пахомчик</w:t>
            </w:r>
            <w:proofErr w:type="spellEnd"/>
            <w:r>
              <w:rPr>
                <w:rFonts w:eastAsia="Arial" w:cs="Arial"/>
                <w:b/>
                <w:bCs/>
                <w:sz w:val="18"/>
                <w:szCs w:val="18"/>
              </w:rPr>
              <w:t xml:space="preserve"> Т.В.</w:t>
            </w:r>
          </w:p>
        </w:tc>
      </w:tr>
      <w:tr w:rsidR="00E91441" w14:paraId="0C80E832" w14:textId="77777777">
        <w:trPr>
          <w:trHeight w:val="230"/>
        </w:trPr>
        <w:tc>
          <w:tcPr>
            <w:tcW w:w="5360" w:type="dxa"/>
            <w:shd w:val="clear" w:color="auto" w:fill="auto"/>
            <w:vAlign w:val="bottom"/>
          </w:tcPr>
          <w:p w14:paraId="6F43ACB4" w14:textId="49A7C771" w:rsidR="00E91441" w:rsidRDefault="00D815EF" w:rsidP="008A7778">
            <w:pPr>
              <w:widowControl w:val="0"/>
              <w:ind w:left="142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«</w:t>
            </w:r>
            <w:r w:rsidR="008A7778">
              <w:rPr>
                <w:b/>
                <w:bCs/>
                <w:sz w:val="18"/>
                <w:szCs w:val="18"/>
              </w:rPr>
              <w:t>___</w:t>
            </w:r>
            <w:r w:rsidR="00376697">
              <w:rPr>
                <w:b/>
                <w:bCs/>
                <w:sz w:val="18"/>
                <w:szCs w:val="18"/>
              </w:rPr>
              <w:t xml:space="preserve">» </w:t>
            </w:r>
            <w:r w:rsidR="008A7778">
              <w:rPr>
                <w:b/>
                <w:bCs/>
                <w:sz w:val="18"/>
                <w:szCs w:val="18"/>
              </w:rPr>
              <w:t>______________________</w:t>
            </w:r>
            <w:r w:rsidR="00376697">
              <w:rPr>
                <w:b/>
                <w:bCs/>
                <w:sz w:val="18"/>
                <w:szCs w:val="18"/>
              </w:rPr>
              <w:t xml:space="preserve"> </w:t>
            </w:r>
            <w:r w:rsidR="008A7778">
              <w:rPr>
                <w:b/>
                <w:bCs/>
                <w:sz w:val="18"/>
                <w:szCs w:val="18"/>
              </w:rPr>
              <w:t>20__</w:t>
            </w:r>
            <w:r>
              <w:rPr>
                <w:b/>
                <w:bCs/>
                <w:sz w:val="18"/>
                <w:szCs w:val="18"/>
              </w:rPr>
              <w:t xml:space="preserve"> г.</w:t>
            </w:r>
          </w:p>
        </w:tc>
        <w:tc>
          <w:tcPr>
            <w:tcW w:w="5525" w:type="dxa"/>
            <w:shd w:val="clear" w:color="auto" w:fill="auto"/>
            <w:vAlign w:val="bottom"/>
          </w:tcPr>
          <w:p w14:paraId="12456D5B" w14:textId="2F4DD955" w:rsidR="00E91441" w:rsidRDefault="00D815EF" w:rsidP="008A7778">
            <w:pPr>
              <w:widowControl w:val="0"/>
              <w:ind w:left="142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«</w:t>
            </w:r>
            <w:r w:rsidR="008A7778">
              <w:rPr>
                <w:b/>
                <w:bCs/>
                <w:sz w:val="18"/>
                <w:szCs w:val="18"/>
              </w:rPr>
              <w:t>___</w:t>
            </w:r>
            <w:r w:rsidR="00376697">
              <w:rPr>
                <w:b/>
                <w:bCs/>
                <w:sz w:val="18"/>
                <w:szCs w:val="18"/>
              </w:rPr>
              <w:t xml:space="preserve">» </w:t>
            </w:r>
            <w:r w:rsidR="008A7778">
              <w:rPr>
                <w:b/>
                <w:bCs/>
                <w:sz w:val="18"/>
                <w:szCs w:val="18"/>
              </w:rPr>
              <w:t>_____________ 20__</w:t>
            </w:r>
            <w:r>
              <w:rPr>
                <w:b/>
                <w:bCs/>
                <w:sz w:val="18"/>
                <w:szCs w:val="18"/>
              </w:rPr>
              <w:t>г.</w:t>
            </w:r>
          </w:p>
        </w:tc>
      </w:tr>
      <w:tr w:rsidR="00E91441" w14:paraId="66893D67" w14:textId="77777777">
        <w:trPr>
          <w:trHeight w:val="230"/>
        </w:trPr>
        <w:tc>
          <w:tcPr>
            <w:tcW w:w="5360" w:type="dxa"/>
            <w:shd w:val="clear" w:color="auto" w:fill="auto"/>
            <w:vAlign w:val="bottom"/>
          </w:tcPr>
          <w:p w14:paraId="4858791D" w14:textId="77777777" w:rsidR="00E91441" w:rsidRDefault="00D815EF">
            <w:pPr>
              <w:widowControl w:val="0"/>
              <w:ind w:left="142"/>
              <w:jc w:val="both"/>
            </w:pPr>
            <w:r>
              <w:rPr>
                <w:rStyle w:val="a8"/>
                <w:bCs/>
                <w:sz w:val="18"/>
                <w:szCs w:val="18"/>
              </w:rPr>
              <w:t>М.П.</w:t>
            </w:r>
          </w:p>
        </w:tc>
        <w:tc>
          <w:tcPr>
            <w:tcW w:w="5525" w:type="dxa"/>
            <w:shd w:val="clear" w:color="auto" w:fill="auto"/>
            <w:vAlign w:val="bottom"/>
          </w:tcPr>
          <w:p w14:paraId="052B3B29" w14:textId="77777777" w:rsidR="00E91441" w:rsidRDefault="00D815EF">
            <w:pPr>
              <w:widowControl w:val="0"/>
              <w:ind w:left="142"/>
              <w:jc w:val="both"/>
            </w:pPr>
            <w:r>
              <w:rPr>
                <w:rStyle w:val="a8"/>
                <w:bCs/>
                <w:sz w:val="18"/>
                <w:szCs w:val="18"/>
              </w:rPr>
              <w:t>М.П.</w:t>
            </w:r>
          </w:p>
        </w:tc>
      </w:tr>
    </w:tbl>
    <w:p w14:paraId="3A058A62" w14:textId="77777777" w:rsidR="00E91441" w:rsidRDefault="00E91441"/>
    <w:sectPr w:rsidR="00E91441">
      <w:footerReference w:type="default" r:id="rId7"/>
      <w:pgSz w:w="11906" w:h="16838"/>
      <w:pgMar w:top="284" w:right="495" w:bottom="851" w:left="525" w:header="0" w:footer="220" w:gutter="0"/>
      <w:cols w:space="720"/>
      <w:formProt w:val="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43E25" w14:textId="77777777" w:rsidR="00991B0B" w:rsidRDefault="00991B0B">
      <w:r>
        <w:separator/>
      </w:r>
    </w:p>
  </w:endnote>
  <w:endnote w:type="continuationSeparator" w:id="0">
    <w:p w14:paraId="2F7D2445" w14:textId="77777777" w:rsidR="00991B0B" w:rsidRDefault="00991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etaNormalLFC">
    <w:altName w:val="Times New Roman"/>
    <w:charset w:val="CC"/>
    <w:family w:val="roman"/>
    <w:pitch w:val="variable"/>
  </w:font>
  <w:font w:name="MetaMediumLFC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Journal"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">
    <w:charset w:val="CC"/>
    <w:family w:val="roman"/>
    <w:pitch w:val="variable"/>
  </w:font>
  <w:font w:name="SimSun;宋体">
    <w:panose1 w:val="00000000000000000000"/>
    <w:charset w:val="80"/>
    <w:family w:val="roman"/>
    <w:notTrueType/>
    <w:pitch w:val="default"/>
  </w:font>
  <w:font w:name="Liberation Mono">
    <w:charset w:val="CC"/>
    <w:family w:val="modern"/>
    <w:pitch w:val="fixed"/>
    <w:sig w:usb0="E0000AFF" w:usb1="400078FF" w:usb2="00000001" w:usb3="00000000" w:csb0="000001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4691E" w14:textId="77777777" w:rsidR="00E91441" w:rsidRDefault="00D815EF">
    <w:pPr>
      <w:pStyle w:val="af2"/>
    </w:pPr>
    <w:r>
      <w:rPr>
        <w:b/>
      </w:rPr>
      <w:t xml:space="preserve">    Оператор_____________________________                             Абонент________________________________</w:t>
    </w:r>
  </w:p>
  <w:p w14:paraId="0C2163E4" w14:textId="77777777" w:rsidR="00E91441" w:rsidRDefault="00E91441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EA095" w14:textId="77777777" w:rsidR="00991B0B" w:rsidRDefault="00991B0B">
      <w:r>
        <w:separator/>
      </w:r>
    </w:p>
  </w:footnote>
  <w:footnote w:type="continuationSeparator" w:id="0">
    <w:p w14:paraId="6E4BB57C" w14:textId="77777777" w:rsidR="00991B0B" w:rsidRDefault="00991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2371AD"/>
    <w:multiLevelType w:val="multilevel"/>
    <w:tmpl w:val="ADB6A122"/>
    <w:lvl w:ilvl="0">
      <w:start w:val="3"/>
      <w:numFmt w:val="decimal"/>
      <w:pStyle w:val="1"/>
      <w:lvlText w:val="%1."/>
      <w:lvlJc w:val="left"/>
      <w:pPr>
        <w:ind w:left="360" w:hanging="360"/>
      </w:pPr>
      <w:rPr>
        <w:b w:val="0"/>
        <w:sz w:val="18"/>
        <w:szCs w:val="18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441"/>
    <w:rsid w:val="000040A2"/>
    <w:rsid w:val="00106CB7"/>
    <w:rsid w:val="00236F7D"/>
    <w:rsid w:val="002C529A"/>
    <w:rsid w:val="00376697"/>
    <w:rsid w:val="003E72A8"/>
    <w:rsid w:val="00640A93"/>
    <w:rsid w:val="00724B71"/>
    <w:rsid w:val="00887C03"/>
    <w:rsid w:val="008A7778"/>
    <w:rsid w:val="00950F8D"/>
    <w:rsid w:val="00991B0B"/>
    <w:rsid w:val="00AA0119"/>
    <w:rsid w:val="00C2288E"/>
    <w:rsid w:val="00D227FF"/>
    <w:rsid w:val="00D815EF"/>
    <w:rsid w:val="00E61A32"/>
    <w:rsid w:val="00E91441"/>
    <w:rsid w:val="00EC3548"/>
    <w:rsid w:val="00FA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25C04"/>
  <w15:docId w15:val="{A54B5C2C-F6FB-4984-B1DB-C9918C8E4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extAlignment w:val="baseline"/>
    </w:pPr>
    <w:rPr>
      <w:color w:val="00000A"/>
      <w:sz w:val="24"/>
      <w:szCs w:val="24"/>
    </w:rPr>
  </w:style>
  <w:style w:type="paragraph" w:styleId="1">
    <w:name w:val="heading 1"/>
    <w:basedOn w:val="a0"/>
    <w:uiPriority w:val="9"/>
    <w:qFormat/>
    <w:pPr>
      <w:widowControl w:val="0"/>
      <w:numPr>
        <w:numId w:val="1"/>
      </w:numPr>
      <w:suppressAutoHyphens/>
      <w:spacing w:after="60"/>
      <w:outlineLvl w:val="0"/>
    </w:pPr>
    <w:rPr>
      <w:rFonts w:eastAsia="Times New Roman" w:cs="Arial"/>
      <w:b/>
      <w:bCs/>
      <w:kern w:val="2"/>
      <w:sz w:val="32"/>
      <w:szCs w:val="32"/>
      <w:lang w:eastAsia="ar-SA"/>
    </w:rPr>
  </w:style>
  <w:style w:type="paragraph" w:styleId="2">
    <w:name w:val="heading 2"/>
    <w:basedOn w:val="a0"/>
    <w:uiPriority w:val="9"/>
    <w:semiHidden/>
    <w:unhideWhenUsed/>
    <w:qFormat/>
    <w:pPr>
      <w:widowControl w:val="0"/>
      <w:numPr>
        <w:ilvl w:val="1"/>
        <w:numId w:val="1"/>
      </w:numPr>
      <w:spacing w:after="60"/>
      <w:outlineLvl w:val="1"/>
    </w:pPr>
    <w:rPr>
      <w:rFonts w:eastAsia="Times New Roman" w:cs="Arial"/>
      <w:b/>
      <w:bCs/>
      <w:i/>
      <w:iCs/>
    </w:rPr>
  </w:style>
  <w:style w:type="paragraph" w:styleId="3">
    <w:name w:val="heading 3"/>
    <w:basedOn w:val="a0"/>
    <w:uiPriority w:val="9"/>
    <w:semiHidden/>
    <w:unhideWhenUsed/>
    <w:qFormat/>
    <w:pPr>
      <w:widowControl w:val="0"/>
      <w:numPr>
        <w:ilvl w:val="2"/>
        <w:numId w:val="1"/>
      </w:numPr>
      <w:spacing w:after="60"/>
      <w:outlineLvl w:val="2"/>
    </w:pPr>
    <w:rPr>
      <w:rFonts w:eastAsia="Times New Roman" w:cs="Arial"/>
      <w:b/>
      <w:bCs/>
      <w:sz w:val="26"/>
      <w:szCs w:val="26"/>
    </w:rPr>
  </w:style>
  <w:style w:type="paragraph" w:styleId="4">
    <w:name w:val="heading 4"/>
    <w:basedOn w:val="a0"/>
    <w:uiPriority w:val="9"/>
    <w:semiHidden/>
    <w:unhideWhenUsed/>
    <w:qFormat/>
    <w:pPr>
      <w:widowControl w:val="0"/>
      <w:numPr>
        <w:ilvl w:val="3"/>
        <w:numId w:val="1"/>
      </w:numPr>
      <w:tabs>
        <w:tab w:val="left" w:pos="0"/>
      </w:tabs>
      <w:spacing w:after="60"/>
      <w:ind w:left="576" w:hanging="864"/>
      <w:outlineLvl w:val="3"/>
    </w:pPr>
    <w:rPr>
      <w:rFonts w:ascii="Times New Roman" w:eastAsia="Times New Roman" w:hAnsi="Times New Roman" w:cs="Times New Roman"/>
      <w:b/>
      <w:bCs/>
    </w:rPr>
  </w:style>
  <w:style w:type="paragraph" w:styleId="5">
    <w:name w:val="heading 5"/>
    <w:basedOn w:val="a0"/>
    <w:uiPriority w:val="9"/>
    <w:semiHidden/>
    <w:unhideWhenUsed/>
    <w:qFormat/>
    <w:pPr>
      <w:widowControl w:val="0"/>
      <w:numPr>
        <w:ilvl w:val="4"/>
        <w:numId w:val="1"/>
      </w:numPr>
      <w:tabs>
        <w:tab w:val="left" w:pos="0"/>
      </w:tabs>
      <w:spacing w:after="60"/>
      <w:ind w:left="720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0"/>
    <w:uiPriority w:val="9"/>
    <w:semiHidden/>
    <w:unhideWhenUsed/>
    <w:qFormat/>
    <w:pPr>
      <w:widowControl w:val="0"/>
      <w:numPr>
        <w:ilvl w:val="5"/>
        <w:numId w:val="1"/>
      </w:numPr>
      <w:tabs>
        <w:tab w:val="left" w:pos="0"/>
      </w:tabs>
      <w:spacing w:after="60"/>
      <w:ind w:left="864" w:hanging="1152"/>
      <w:outlineLvl w:val="5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7">
    <w:name w:val="heading 7"/>
    <w:basedOn w:val="a0"/>
    <w:qFormat/>
    <w:pPr>
      <w:widowControl w:val="0"/>
      <w:numPr>
        <w:ilvl w:val="6"/>
        <w:numId w:val="1"/>
      </w:numPr>
      <w:tabs>
        <w:tab w:val="left" w:pos="0"/>
      </w:tabs>
      <w:spacing w:after="60"/>
      <w:ind w:left="1008" w:hanging="1296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paragraph" w:styleId="8">
    <w:name w:val="heading 8"/>
    <w:basedOn w:val="a0"/>
    <w:qFormat/>
    <w:pPr>
      <w:widowControl w:val="0"/>
      <w:numPr>
        <w:ilvl w:val="7"/>
        <w:numId w:val="1"/>
      </w:numPr>
      <w:tabs>
        <w:tab w:val="left" w:pos="0"/>
      </w:tabs>
      <w:spacing w:after="60"/>
      <w:ind w:left="1152" w:hanging="1440"/>
      <w:outlineLvl w:val="7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9">
    <w:name w:val="heading 9"/>
    <w:basedOn w:val="a0"/>
    <w:qFormat/>
    <w:pPr>
      <w:widowControl w:val="0"/>
      <w:numPr>
        <w:ilvl w:val="8"/>
        <w:numId w:val="1"/>
      </w:numPr>
      <w:tabs>
        <w:tab w:val="left" w:pos="0"/>
      </w:tabs>
      <w:spacing w:after="60"/>
      <w:ind w:left="1296" w:hanging="1584"/>
      <w:outlineLvl w:val="8"/>
    </w:pPr>
    <w:rPr>
      <w:rFonts w:eastAsia="Times New Roman" w:cs="Times New Roman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CharLFO1LVL1">
    <w:name w:val="WW_CharLFO1LVL1"/>
    <w:qFormat/>
    <w:rPr>
      <w:b w:val="0"/>
      <w:sz w:val="18"/>
      <w:szCs w:val="18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4">
    <w:name w:val="Привязка сноски"/>
    <w:rPr>
      <w:sz w:val="13"/>
      <w:vertAlign w:val="superscript"/>
    </w:rPr>
  </w:style>
  <w:style w:type="character" w:customStyle="1" w:styleId="FootnoteCharacters">
    <w:name w:val="Footnote Characters"/>
    <w:qFormat/>
    <w:rPr>
      <w:sz w:val="13"/>
    </w:rPr>
  </w:style>
  <w:style w:type="character" w:styleId="a5">
    <w:name w:val="annotation reference"/>
    <w:qFormat/>
    <w:rPr>
      <w:sz w:val="16"/>
      <w:szCs w:val="16"/>
    </w:rPr>
  </w:style>
  <w:style w:type="character" w:customStyle="1" w:styleId="a6">
    <w:name w:val="Текст примечания Знак"/>
    <w:qFormat/>
    <w:rPr>
      <w:lang w:val="ru-RU" w:eastAsia="ru-RU" w:bidi="ar-SA"/>
    </w:rPr>
  </w:style>
  <w:style w:type="character" w:customStyle="1" w:styleId="a7">
    <w:name w:val="Текст договора"/>
    <w:qFormat/>
    <w:rPr>
      <w:rFonts w:ascii="Times New Roman" w:hAnsi="Times New Roman"/>
      <w:sz w:val="22"/>
      <w:szCs w:val="22"/>
    </w:rPr>
  </w:style>
  <w:style w:type="character" w:customStyle="1" w:styleId="a8">
    <w:name w:val="Текст договораЖ"/>
    <w:qFormat/>
    <w:rPr>
      <w:rFonts w:ascii="Times New Roman" w:hAnsi="Times New Roman"/>
      <w:b/>
      <w:sz w:val="22"/>
      <w:szCs w:val="22"/>
    </w:rPr>
  </w:style>
  <w:style w:type="character" w:customStyle="1" w:styleId="10">
    <w:name w:val="Основной шрифт абзаца1"/>
    <w:qFormat/>
  </w:style>
  <w:style w:type="character" w:customStyle="1" w:styleId="40">
    <w:name w:val="Заголовок 4 Знак"/>
    <w:qFormat/>
    <w:rPr>
      <w:b/>
      <w:bCs/>
      <w:sz w:val="28"/>
      <w:szCs w:val="28"/>
    </w:rPr>
  </w:style>
  <w:style w:type="character" w:customStyle="1" w:styleId="50">
    <w:name w:val="Заголовок 5 Знак"/>
    <w:qFormat/>
    <w:rPr>
      <w:b/>
      <w:bCs/>
      <w:i/>
      <w:iCs/>
      <w:sz w:val="26"/>
      <w:szCs w:val="26"/>
    </w:rPr>
  </w:style>
  <w:style w:type="character" w:customStyle="1" w:styleId="60">
    <w:name w:val="Заголовок 6 Знак"/>
    <w:qFormat/>
    <w:rPr>
      <w:b/>
      <w:bCs/>
      <w:sz w:val="22"/>
      <w:szCs w:val="22"/>
    </w:rPr>
  </w:style>
  <w:style w:type="character" w:customStyle="1" w:styleId="70">
    <w:name w:val="Заголовок 7 Знак"/>
    <w:qFormat/>
    <w:rPr>
      <w:sz w:val="24"/>
      <w:szCs w:val="24"/>
    </w:rPr>
  </w:style>
  <w:style w:type="character" w:customStyle="1" w:styleId="80">
    <w:name w:val="Заголовок 8 Знак"/>
    <w:qFormat/>
    <w:rPr>
      <w:i/>
      <w:iCs/>
      <w:sz w:val="24"/>
      <w:szCs w:val="24"/>
    </w:rPr>
  </w:style>
  <w:style w:type="character" w:customStyle="1" w:styleId="90">
    <w:name w:val="Заголовок 9 Знак"/>
    <w:qFormat/>
    <w:rPr>
      <w:rFonts w:ascii="Arial" w:hAnsi="Arial" w:cs="Arial"/>
      <w:sz w:val="22"/>
      <w:szCs w:val="22"/>
    </w:rPr>
  </w:style>
  <w:style w:type="character" w:customStyle="1" w:styleId="30">
    <w:name w:val="Пункт договора3 Знак"/>
    <w:qFormat/>
    <w:rPr>
      <w:rFonts w:eastAsia="Arial"/>
      <w:sz w:val="22"/>
      <w:szCs w:val="22"/>
      <w:lang w:eastAsia="ar-SA" w:bidi="ar-SA"/>
    </w:rPr>
  </w:style>
  <w:style w:type="character" w:customStyle="1" w:styleId="20">
    <w:name w:val="Основной шрифт абзаца2"/>
    <w:qFormat/>
  </w:style>
  <w:style w:type="character" w:customStyle="1" w:styleId="FontStyle11">
    <w:name w:val="Font Style11"/>
    <w:qFormat/>
    <w:rPr>
      <w:rFonts w:ascii="Times New Roman" w:hAnsi="Times New Roman" w:cs="Times New Roman"/>
      <w:sz w:val="20"/>
      <w:szCs w:val="20"/>
    </w:rPr>
  </w:style>
  <w:style w:type="character" w:customStyle="1" w:styleId="blk">
    <w:name w:val="blk"/>
    <w:basedOn w:val="a1"/>
    <w:qFormat/>
  </w:style>
  <w:style w:type="character" w:customStyle="1" w:styleId="A00">
    <w:name w:val="A0"/>
    <w:qFormat/>
    <w:rPr>
      <w:rFonts w:cs="MetaNormalLFC"/>
      <w:color w:val="000000"/>
      <w:sz w:val="16"/>
      <w:szCs w:val="16"/>
    </w:rPr>
  </w:style>
  <w:style w:type="character" w:customStyle="1" w:styleId="A10">
    <w:name w:val="A1"/>
    <w:qFormat/>
    <w:rPr>
      <w:rFonts w:cs="MetaMediumLFC"/>
      <w:color w:val="000000"/>
      <w:sz w:val="16"/>
      <w:szCs w:val="16"/>
    </w:rPr>
  </w:style>
  <w:style w:type="character" w:styleId="a9">
    <w:name w:val="line number"/>
    <w:basedOn w:val="a1"/>
    <w:qFormat/>
  </w:style>
  <w:style w:type="character" w:customStyle="1" w:styleId="aa">
    <w:name w:val="Символ сноски"/>
    <w:qFormat/>
  </w:style>
  <w:style w:type="character" w:customStyle="1" w:styleId="WWCharLFO2LVL1">
    <w:name w:val="WW_CharLFO2LVL1"/>
    <w:qFormat/>
    <w:rPr>
      <w:b w:val="0"/>
      <w:sz w:val="18"/>
      <w:szCs w:val="18"/>
    </w:rPr>
  </w:style>
  <w:style w:type="character" w:customStyle="1" w:styleId="WWCharLFO3LVL1">
    <w:name w:val="WW_CharLFO3LVL1"/>
    <w:qFormat/>
    <w:rPr>
      <w:b w:val="0"/>
      <w:sz w:val="18"/>
      <w:szCs w:val="18"/>
    </w:rPr>
  </w:style>
  <w:style w:type="character" w:customStyle="1" w:styleId="WWCharLFO4LVL1">
    <w:name w:val="WW_CharLFO4LVL1"/>
    <w:qFormat/>
    <w:rPr>
      <w:b w:val="0"/>
      <w:sz w:val="18"/>
      <w:szCs w:val="18"/>
    </w:rPr>
  </w:style>
  <w:style w:type="character" w:customStyle="1" w:styleId="WWCharLFO5LVL1">
    <w:name w:val="WW_CharLFO5LVL1"/>
    <w:qFormat/>
    <w:rPr>
      <w:b w:val="0"/>
      <w:sz w:val="18"/>
      <w:szCs w:val="18"/>
    </w:rPr>
  </w:style>
  <w:style w:type="character" w:customStyle="1" w:styleId="WWCharLFO6LVL1">
    <w:name w:val="WW_CharLFO6LVL1"/>
    <w:qFormat/>
    <w:rPr>
      <w:b w:val="0"/>
      <w:sz w:val="18"/>
      <w:szCs w:val="18"/>
    </w:rPr>
  </w:style>
  <w:style w:type="character" w:customStyle="1" w:styleId="WWCharLFO7LVL1">
    <w:name w:val="WW_CharLFO7LVL1"/>
    <w:qFormat/>
    <w:rPr>
      <w:b w:val="0"/>
      <w:sz w:val="18"/>
      <w:szCs w:val="18"/>
    </w:rPr>
  </w:style>
  <w:style w:type="character" w:customStyle="1" w:styleId="WWCharLFO8LVL1">
    <w:name w:val="WW_CharLFO8LVL1"/>
    <w:qFormat/>
    <w:rPr>
      <w:rFonts w:ascii="Times New Roman" w:hAnsi="Times New Roman"/>
      <w:b/>
      <w:i w:val="0"/>
      <w:sz w:val="22"/>
      <w:szCs w:val="24"/>
    </w:rPr>
  </w:style>
  <w:style w:type="character" w:customStyle="1" w:styleId="WWCharLFO8LVL2">
    <w:name w:val="WW_CharLFO8LVL2"/>
    <w:qFormat/>
    <w:rPr>
      <w:b/>
      <w:sz w:val="22"/>
      <w:szCs w:val="22"/>
    </w:rPr>
  </w:style>
  <w:style w:type="character" w:customStyle="1" w:styleId="WWCharLFO8LVL3">
    <w:name w:val="WW_CharLFO8LVL3"/>
    <w:qFormat/>
    <w:rPr>
      <w:rFonts w:ascii="Times New Roman" w:hAnsi="Times New Roman"/>
      <w:b/>
      <w:sz w:val="22"/>
    </w:rPr>
  </w:style>
  <w:style w:type="character" w:customStyle="1" w:styleId="WWCharLFO9LVL1">
    <w:name w:val="WW_CharLFO9LVL1"/>
    <w:qFormat/>
    <w:rPr>
      <w:b w:val="0"/>
      <w:sz w:val="18"/>
      <w:szCs w:val="18"/>
    </w:rPr>
  </w:style>
  <w:style w:type="character" w:customStyle="1" w:styleId="WWCharLFO9LVL2">
    <w:name w:val="WW_CharLFO9LVL2"/>
    <w:qFormat/>
    <w:rPr>
      <w:b w:val="0"/>
      <w:sz w:val="18"/>
      <w:szCs w:val="18"/>
    </w:rPr>
  </w:style>
  <w:style w:type="character" w:customStyle="1" w:styleId="WWCharLFO9LVL3">
    <w:name w:val="WW_CharLFO9LVL3"/>
    <w:qFormat/>
    <w:rPr>
      <w:sz w:val="18"/>
      <w:szCs w:val="18"/>
    </w:rPr>
  </w:style>
  <w:style w:type="character" w:customStyle="1" w:styleId="WWCharLFO9LVL4">
    <w:name w:val="WW_CharLFO9LVL4"/>
    <w:qFormat/>
    <w:rPr>
      <w:sz w:val="20"/>
    </w:rPr>
  </w:style>
  <w:style w:type="character" w:customStyle="1" w:styleId="WWCharLFO9LVL5">
    <w:name w:val="WW_CharLFO9LVL5"/>
    <w:qFormat/>
    <w:rPr>
      <w:sz w:val="20"/>
    </w:rPr>
  </w:style>
  <w:style w:type="character" w:customStyle="1" w:styleId="WWCharLFO9LVL6">
    <w:name w:val="WW_CharLFO9LVL6"/>
    <w:qFormat/>
    <w:rPr>
      <w:sz w:val="20"/>
    </w:rPr>
  </w:style>
  <w:style w:type="character" w:customStyle="1" w:styleId="WWCharLFO9LVL7">
    <w:name w:val="WW_CharLFO9LVL7"/>
    <w:qFormat/>
    <w:rPr>
      <w:sz w:val="20"/>
    </w:rPr>
  </w:style>
  <w:style w:type="character" w:customStyle="1" w:styleId="WWCharLFO9LVL8">
    <w:name w:val="WW_CharLFO9LVL8"/>
    <w:qFormat/>
    <w:rPr>
      <w:sz w:val="20"/>
    </w:rPr>
  </w:style>
  <w:style w:type="character" w:customStyle="1" w:styleId="WWCharLFO9LVL9">
    <w:name w:val="WW_CharLFO9LVL9"/>
    <w:qFormat/>
    <w:rPr>
      <w:sz w:val="20"/>
    </w:rPr>
  </w:style>
  <w:style w:type="character" w:customStyle="1" w:styleId="WWCharOUTLINELVL1">
    <w:name w:val="WW_CharOUTLINELVL1"/>
    <w:qFormat/>
    <w:rPr>
      <w:b w:val="0"/>
      <w:sz w:val="18"/>
      <w:szCs w:val="18"/>
    </w:rPr>
  </w:style>
  <w:style w:type="character" w:customStyle="1" w:styleId="ListLabel1">
    <w:name w:val="ListLabel 1"/>
    <w:qFormat/>
    <w:rPr>
      <w:b w:val="0"/>
      <w:sz w:val="18"/>
      <w:szCs w:val="18"/>
    </w:rPr>
  </w:style>
  <w:style w:type="character" w:customStyle="1" w:styleId="ListLabel2">
    <w:name w:val="ListLabel 2"/>
    <w:qFormat/>
    <w:rPr>
      <w:b w:val="0"/>
      <w:sz w:val="18"/>
      <w:szCs w:val="18"/>
    </w:rPr>
  </w:style>
  <w:style w:type="character" w:customStyle="1" w:styleId="ListLabel3">
    <w:name w:val="ListLabel 3"/>
    <w:qFormat/>
    <w:rPr>
      <w:b w:val="0"/>
      <w:sz w:val="18"/>
      <w:szCs w:val="18"/>
    </w:rPr>
  </w:style>
  <w:style w:type="character" w:customStyle="1" w:styleId="ListLabel4">
    <w:name w:val="ListLabel 4"/>
    <w:qFormat/>
    <w:rPr>
      <w:b w:val="0"/>
      <w:sz w:val="18"/>
      <w:szCs w:val="18"/>
    </w:rPr>
  </w:style>
  <w:style w:type="character" w:customStyle="1" w:styleId="ListLabel5">
    <w:name w:val="ListLabel 5"/>
    <w:qFormat/>
    <w:rPr>
      <w:b w:val="0"/>
      <w:sz w:val="18"/>
      <w:szCs w:val="18"/>
    </w:rPr>
  </w:style>
  <w:style w:type="character" w:customStyle="1" w:styleId="ListLabel6">
    <w:name w:val="ListLabel 6"/>
    <w:qFormat/>
    <w:rPr>
      <w:b w:val="0"/>
      <w:sz w:val="18"/>
      <w:szCs w:val="18"/>
    </w:rPr>
  </w:style>
  <w:style w:type="character" w:customStyle="1" w:styleId="ListLabel7">
    <w:name w:val="ListLabel 7"/>
    <w:qFormat/>
    <w:rPr>
      <w:b w:val="0"/>
      <w:sz w:val="18"/>
      <w:szCs w:val="18"/>
    </w:rPr>
  </w:style>
  <w:style w:type="paragraph" w:styleId="a0">
    <w:name w:val="Title"/>
    <w:basedOn w:val="a"/>
    <w:next w:val="ab"/>
    <w:uiPriority w:val="10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b">
    <w:name w:val="Body Text"/>
    <w:basedOn w:val="a"/>
    <w:pPr>
      <w:widowControl w:val="0"/>
      <w:suppressAutoHyphens/>
      <w:spacing w:after="120"/>
    </w:pPr>
    <w:rPr>
      <w:kern w:val="2"/>
      <w:sz w:val="20"/>
      <w:szCs w:val="20"/>
      <w:lang w:eastAsia="zh-CN"/>
    </w:r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e">
    <w:name w:val="index heading"/>
    <w:basedOn w:val="a"/>
    <w:qFormat/>
    <w:pPr>
      <w:suppressLineNumbers/>
    </w:pPr>
    <w:rPr>
      <w:rFonts w:cs="Mangal"/>
    </w:rPr>
  </w:style>
  <w:style w:type="paragraph" w:styleId="af">
    <w:name w:val="footnote text"/>
    <w:basedOn w:val="a"/>
    <w:qFormat/>
    <w:rPr>
      <w:sz w:val="20"/>
      <w:szCs w:val="20"/>
    </w:rPr>
  </w:style>
  <w:style w:type="paragraph" w:customStyle="1" w:styleId="21">
    <w:name w:val="Маркированный список 21"/>
    <w:basedOn w:val="a"/>
    <w:qFormat/>
    <w:pPr>
      <w:widowControl w:val="0"/>
      <w:suppressAutoHyphens/>
      <w:jc w:val="both"/>
    </w:pPr>
    <w:rPr>
      <w:rFonts w:ascii="Journal" w:hAnsi="Journal"/>
      <w:szCs w:val="20"/>
      <w:lang w:eastAsia="ar-SA"/>
    </w:rPr>
  </w:style>
  <w:style w:type="paragraph" w:customStyle="1" w:styleId="210">
    <w:name w:val="Основной текст с отступом 21"/>
    <w:basedOn w:val="a"/>
    <w:qFormat/>
    <w:pPr>
      <w:suppressAutoHyphens/>
      <w:ind w:left="540" w:hanging="540"/>
      <w:jc w:val="both"/>
    </w:pPr>
    <w:rPr>
      <w:bCs/>
      <w:sz w:val="20"/>
      <w:szCs w:val="20"/>
      <w:lang w:eastAsia="ar-SA"/>
    </w:rPr>
  </w:style>
  <w:style w:type="paragraph" w:styleId="af0">
    <w:name w:val="Body Text Indent"/>
    <w:basedOn w:val="a"/>
    <w:pPr>
      <w:suppressAutoHyphens/>
      <w:spacing w:after="120"/>
      <w:ind w:left="283"/>
    </w:pPr>
    <w:rPr>
      <w:lang w:eastAsia="ar-SA"/>
    </w:rPr>
  </w:style>
  <w:style w:type="paragraph" w:customStyle="1" w:styleId="22">
    <w:name w:val="Маркированный список 22"/>
    <w:basedOn w:val="a"/>
    <w:qFormat/>
    <w:pPr>
      <w:tabs>
        <w:tab w:val="left" w:pos="-8802"/>
      </w:tabs>
      <w:jc w:val="both"/>
    </w:pPr>
    <w:rPr>
      <w:rFonts w:ascii="Journal" w:hAnsi="Journal"/>
      <w:szCs w:val="20"/>
      <w:lang w:eastAsia="ar-SA"/>
    </w:rPr>
  </w:style>
  <w:style w:type="paragraph" w:customStyle="1" w:styleId="af1">
    <w:name w:val="Верхний и нижний колонтитулы"/>
    <w:basedOn w:val="a"/>
    <w:qFormat/>
  </w:style>
  <w:style w:type="paragraph" w:styleId="af2">
    <w:name w:val="footer"/>
    <w:basedOn w:val="a"/>
    <w:pPr>
      <w:tabs>
        <w:tab w:val="center" w:pos="4153"/>
        <w:tab w:val="right" w:pos="8306"/>
      </w:tabs>
      <w:suppressAutoHyphens/>
    </w:pPr>
    <w:rPr>
      <w:sz w:val="20"/>
      <w:szCs w:val="20"/>
      <w:lang w:eastAsia="ar-SA"/>
    </w:rPr>
  </w:style>
  <w:style w:type="paragraph" w:styleId="af3">
    <w:name w:val="header"/>
    <w:basedOn w:val="a"/>
    <w:pPr>
      <w:tabs>
        <w:tab w:val="center" w:pos="4677"/>
        <w:tab w:val="right" w:pos="9355"/>
      </w:tabs>
    </w:pPr>
  </w:style>
  <w:style w:type="paragraph" w:styleId="af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5">
    <w:name w:val="annotation text"/>
    <w:basedOn w:val="a"/>
    <w:qFormat/>
    <w:rPr>
      <w:sz w:val="20"/>
      <w:szCs w:val="20"/>
    </w:rPr>
  </w:style>
  <w:style w:type="paragraph" w:styleId="23">
    <w:name w:val="Body Text 2"/>
    <w:basedOn w:val="a"/>
    <w:qFormat/>
    <w:pPr>
      <w:spacing w:after="120" w:line="480" w:lineRule="auto"/>
    </w:pPr>
  </w:style>
  <w:style w:type="paragraph" w:styleId="af6">
    <w:name w:val="List Paragraph"/>
    <w:basedOn w:val="a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Пункт договора3"/>
    <w:qFormat/>
    <w:pPr>
      <w:jc w:val="both"/>
      <w:textAlignment w:val="baseline"/>
      <w:outlineLvl w:val="2"/>
    </w:pPr>
    <w:rPr>
      <w:rFonts w:eastAsia="Arial"/>
      <w:color w:val="00000A"/>
      <w:sz w:val="22"/>
      <w:szCs w:val="22"/>
      <w:lang w:eastAsia="ar-SA"/>
    </w:rPr>
  </w:style>
  <w:style w:type="paragraph" w:styleId="af7">
    <w:name w:val="annotation subject"/>
    <w:basedOn w:val="af5"/>
    <w:qFormat/>
    <w:rPr>
      <w:b/>
      <w:bCs/>
    </w:rPr>
  </w:style>
  <w:style w:type="paragraph" w:customStyle="1" w:styleId="ConsPlusNormal">
    <w:name w:val="ConsPlusNormal"/>
    <w:qFormat/>
    <w:pPr>
      <w:ind w:firstLine="720"/>
      <w:textAlignment w:val="baseline"/>
    </w:pPr>
    <w:rPr>
      <w:rFonts w:ascii="Arial" w:hAnsi="Arial" w:cs="Arial"/>
      <w:color w:val="00000A"/>
      <w:sz w:val="24"/>
    </w:rPr>
  </w:style>
  <w:style w:type="paragraph" w:customStyle="1" w:styleId="24">
    <w:name w:val="Пункт договора2"/>
    <w:qFormat/>
    <w:pPr>
      <w:jc w:val="both"/>
      <w:textAlignment w:val="baseline"/>
      <w:outlineLvl w:val="1"/>
    </w:pPr>
    <w:rPr>
      <w:rFonts w:eastAsia="Arial"/>
      <w:color w:val="00000A"/>
      <w:sz w:val="22"/>
      <w:szCs w:val="22"/>
      <w:lang w:eastAsia="ar-SA"/>
    </w:rPr>
  </w:style>
  <w:style w:type="paragraph" w:customStyle="1" w:styleId="Address">
    <w:name w:val="Address"/>
    <w:qFormat/>
    <w:pPr>
      <w:spacing w:after="60" w:line="280" w:lineRule="exact"/>
      <w:textAlignment w:val="baseline"/>
    </w:pPr>
    <w:rPr>
      <w:color w:val="00000A"/>
      <w:sz w:val="24"/>
    </w:rPr>
  </w:style>
  <w:style w:type="paragraph" w:styleId="af8">
    <w:name w:val="Normal (Web)"/>
    <w:basedOn w:val="a"/>
    <w:qFormat/>
    <w:pPr>
      <w:spacing w:before="100" w:after="119"/>
    </w:pPr>
  </w:style>
  <w:style w:type="paragraph" w:styleId="af9">
    <w:name w:val="Revision"/>
    <w:qFormat/>
    <w:pPr>
      <w:textAlignment w:val="baseline"/>
    </w:pPr>
    <w:rPr>
      <w:color w:val="00000A"/>
      <w:sz w:val="24"/>
      <w:szCs w:val="24"/>
    </w:rPr>
  </w:style>
  <w:style w:type="paragraph" w:customStyle="1" w:styleId="11">
    <w:name w:val="Пункт договора1"/>
    <w:qFormat/>
    <w:pPr>
      <w:tabs>
        <w:tab w:val="left" w:pos="0"/>
        <w:tab w:val="left" w:pos="650"/>
      </w:tabs>
      <w:spacing w:before="120" w:after="120"/>
      <w:ind w:left="144" w:hanging="144"/>
      <w:jc w:val="center"/>
      <w:textAlignment w:val="baseline"/>
      <w:outlineLvl w:val="0"/>
    </w:pPr>
    <w:rPr>
      <w:rFonts w:eastAsia="Arial"/>
      <w:b/>
      <w:color w:val="00000A"/>
      <w:sz w:val="22"/>
      <w:szCs w:val="22"/>
      <w:lang w:eastAsia="ar-SA"/>
    </w:rPr>
  </w:style>
  <w:style w:type="paragraph" w:customStyle="1" w:styleId="25">
    <w:name w:val="Обычный2"/>
    <w:qFormat/>
    <w:pPr>
      <w:spacing w:line="100" w:lineRule="atLeast"/>
      <w:textAlignment w:val="baseline"/>
    </w:pPr>
    <w:rPr>
      <w:color w:val="00000A"/>
      <w:sz w:val="24"/>
      <w:szCs w:val="24"/>
      <w:lang w:eastAsia="ar-SA"/>
    </w:rPr>
  </w:style>
  <w:style w:type="paragraph" w:customStyle="1" w:styleId="211">
    <w:name w:val="Основной текст 21"/>
    <w:basedOn w:val="25"/>
    <w:qFormat/>
    <w:pPr>
      <w:ind w:right="-29"/>
      <w:jc w:val="both"/>
    </w:pPr>
    <w:rPr>
      <w:rFonts w:ascii="TextBook" w:hAnsi="TextBook"/>
      <w:szCs w:val="20"/>
    </w:rPr>
  </w:style>
  <w:style w:type="paragraph" w:customStyle="1" w:styleId="12">
    <w:name w:val="Обычный1"/>
    <w:qFormat/>
    <w:pPr>
      <w:spacing w:line="100" w:lineRule="atLeast"/>
      <w:textAlignment w:val="baseline"/>
    </w:pPr>
    <w:rPr>
      <w:color w:val="00000A"/>
      <w:sz w:val="24"/>
      <w:szCs w:val="24"/>
    </w:rPr>
  </w:style>
  <w:style w:type="paragraph" w:customStyle="1" w:styleId="Style4">
    <w:name w:val="Style4"/>
    <w:basedOn w:val="a"/>
    <w:qFormat/>
    <w:pPr>
      <w:widowControl w:val="0"/>
    </w:pPr>
  </w:style>
  <w:style w:type="paragraph" w:customStyle="1" w:styleId="13">
    <w:name w:val="Абзац списка1"/>
    <w:basedOn w:val="a"/>
    <w:qFormat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6">
    <w:name w:val="Абзац списка2"/>
    <w:basedOn w:val="a"/>
    <w:qFormat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qFormat/>
    <w:pPr>
      <w:textAlignment w:val="baseline"/>
    </w:pPr>
    <w:rPr>
      <w:rFonts w:ascii="MetaNormalLFC" w:hAnsi="MetaNormalLFC" w:cs="MetaNormalLFC"/>
      <w:color w:val="000000"/>
      <w:sz w:val="24"/>
      <w:szCs w:val="24"/>
    </w:rPr>
  </w:style>
  <w:style w:type="paragraph" w:customStyle="1" w:styleId="Pa0">
    <w:name w:val="Pa0"/>
    <w:basedOn w:val="a"/>
    <w:qFormat/>
    <w:pPr>
      <w:spacing w:line="201" w:lineRule="atLeast"/>
    </w:pPr>
    <w:rPr>
      <w:rFonts w:ascii="MetaNormalLFC" w:hAnsi="MetaNormalLFC"/>
    </w:rPr>
  </w:style>
  <w:style w:type="paragraph" w:customStyle="1" w:styleId="afa">
    <w:name w:val="Содержимое таблицы"/>
    <w:basedOn w:val="a"/>
    <w:qFormat/>
    <w:pPr>
      <w:suppressLineNumbers/>
    </w:pPr>
  </w:style>
  <w:style w:type="paragraph" w:customStyle="1" w:styleId="afb">
    <w:name w:val="Содержимое врезки"/>
    <w:basedOn w:val="a"/>
    <w:qFormat/>
  </w:style>
  <w:style w:type="paragraph" w:customStyle="1" w:styleId="afc">
    <w:name w:val="Заголовок таблицы"/>
    <w:basedOn w:val="afa"/>
    <w:qFormat/>
    <w:pPr>
      <w:jc w:val="center"/>
    </w:pPr>
    <w:rPr>
      <w:b/>
      <w:bCs/>
    </w:rPr>
  </w:style>
  <w:style w:type="paragraph" w:customStyle="1" w:styleId="afd">
    <w:name w:val="Стороны договора"/>
    <w:qFormat/>
    <w:pPr>
      <w:widowControl w:val="0"/>
      <w:ind w:firstLine="567"/>
      <w:jc w:val="both"/>
      <w:textAlignment w:val="baseline"/>
    </w:pPr>
    <w:rPr>
      <w:rFonts w:eastAsia="SimSun;宋体" w:cs="Tahoma"/>
      <w:color w:val="00000A"/>
      <w:sz w:val="22"/>
      <w:szCs w:val="22"/>
      <w:lang w:eastAsia="zh-CN" w:bidi="hi-IN"/>
    </w:rPr>
  </w:style>
  <w:style w:type="paragraph" w:customStyle="1" w:styleId="afe">
    <w:name w:val="Текст в заданном формате"/>
    <w:basedOn w:val="a"/>
    <w:qFormat/>
    <w:rPr>
      <w:rFonts w:ascii="Liberation Mono" w:eastAsia="Liberation Mono" w:hAnsi="Liberation Mono" w:cs="Liberation Mono"/>
      <w:sz w:val="20"/>
      <w:szCs w:val="20"/>
    </w:rPr>
  </w:style>
  <w:style w:type="paragraph" w:customStyle="1" w:styleId="14">
    <w:name w:val="Схема документа1"/>
    <w:qFormat/>
    <w:rPr>
      <w:sz w:val="24"/>
    </w:rPr>
  </w:style>
  <w:style w:type="paragraph" w:customStyle="1" w:styleId="15">
    <w:name w:val="Обычная таблица1"/>
    <w:qFormat/>
    <w:rPr>
      <w:rFonts w:eastAsia="Cambria Math"/>
      <w:sz w:val="24"/>
    </w:rPr>
  </w:style>
  <w:style w:type="paragraph" w:customStyle="1" w:styleId="16">
    <w:name w:val="Обычный (веб)1"/>
    <w:basedOn w:val="a"/>
    <w:qFormat/>
    <w:pPr>
      <w:spacing w:before="100" w:after="119"/>
    </w:pPr>
  </w:style>
  <w:style w:type="numbering" w:customStyle="1" w:styleId="WWOutlineListStyle5">
    <w:name w:val="WW_OutlineListStyle_5"/>
    <w:qFormat/>
  </w:style>
  <w:style w:type="numbering" w:customStyle="1" w:styleId="WWOutlineListStyle4">
    <w:name w:val="WW_OutlineListStyle_4"/>
    <w:qFormat/>
  </w:style>
  <w:style w:type="numbering" w:customStyle="1" w:styleId="WWOutlineListStyle3">
    <w:name w:val="WW_OutlineListStyle_3"/>
    <w:qFormat/>
  </w:style>
  <w:style w:type="numbering" w:customStyle="1" w:styleId="WWOutlineListStyle2">
    <w:name w:val="WW_OutlineListStyle_2"/>
    <w:qFormat/>
  </w:style>
  <w:style w:type="numbering" w:customStyle="1" w:styleId="WWOutlineListStyle1">
    <w:name w:val="WW_OutlineListStyle_1"/>
    <w:qFormat/>
  </w:style>
  <w:style w:type="numbering" w:customStyle="1" w:styleId="WWOutlineListStyle">
    <w:name w:val="WW_OutlineListStyle"/>
    <w:qFormat/>
  </w:style>
  <w:style w:type="numbering" w:customStyle="1" w:styleId="aff">
    <w:name w:val="Список пунктов договора"/>
    <w:qFormat/>
  </w:style>
  <w:style w:type="numbering" w:customStyle="1" w:styleId="LFO1">
    <w:name w:val="LFO1"/>
    <w:qFormat/>
  </w:style>
  <w:style w:type="numbering" w:customStyle="1" w:styleId="LFO2">
    <w:name w:val="LFO2"/>
    <w:qFormat/>
  </w:style>
  <w:style w:type="numbering" w:customStyle="1" w:styleId="LFO3">
    <w:name w:val="LFO3"/>
    <w:qFormat/>
  </w:style>
  <w:style w:type="paragraph" w:customStyle="1" w:styleId="32">
    <w:name w:val="Обычный3"/>
    <w:qFormat/>
    <w:rsid w:val="00D815EF"/>
    <w:pPr>
      <w:widowControl w:val="0"/>
      <w:suppressAutoHyphens/>
      <w:spacing w:line="100" w:lineRule="atLeast"/>
      <w:textAlignment w:val="baseline"/>
    </w:pPr>
    <w:rPr>
      <w:rFonts w:eastAsia="Andale Sans UI" w:cs="Tahoma"/>
      <w:kern w:val="2"/>
      <w:sz w:val="24"/>
      <w:szCs w:val="24"/>
      <w:lang w:val="de-DE" w:eastAsia="ar-SA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1895</Words>
  <Characters>10807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 оказания услуг ОАО «Уфанет» (далее – Правила)</vt:lpstr>
    </vt:vector>
  </TitlesOfParts>
  <Company/>
  <LinksUpToDate>false</LinksUpToDate>
  <CharactersWithSpaces>12677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оказания услуг ОАО «Уфанет» (далее – Правила)</dc:title>
  <dc:creator>Наташа</dc:creator>
  <cp:lastModifiedBy>Ямлиханова Елена Николаевна</cp:lastModifiedBy>
  <cp:revision>18</cp:revision>
  <cp:lastPrinted>2022-09-27T04:24:00Z</cp:lastPrinted>
  <dcterms:created xsi:type="dcterms:W3CDTF">2022-09-16T06:00:00Z</dcterms:created>
  <dcterms:modified xsi:type="dcterms:W3CDTF">2023-02-06T03:21:00Z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